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BF5030" w14:textId="77777777" w:rsidR="00C77DED" w:rsidRDefault="00C77DED">
      <w:pPr>
        <w:rPr>
          <w:b/>
        </w:rPr>
      </w:pPr>
    </w:p>
    <w:p w14:paraId="406380A4" w14:textId="77777777" w:rsidR="00C77DED" w:rsidRDefault="00C77DED">
      <w:pPr>
        <w:rPr>
          <w:b/>
        </w:rPr>
      </w:pPr>
    </w:p>
    <w:p w14:paraId="16BDB1EA" w14:textId="77777777" w:rsidR="00C77DED" w:rsidRDefault="00C77DED">
      <w:pPr>
        <w:rPr>
          <w:b/>
        </w:rPr>
      </w:pPr>
    </w:p>
    <w:p w14:paraId="097924DA" w14:textId="77777777" w:rsidR="00C77DED" w:rsidRDefault="00C77DED">
      <w:pPr>
        <w:rPr>
          <w:b/>
        </w:rPr>
      </w:pPr>
    </w:p>
    <w:p w14:paraId="1858D0DE" w14:textId="065F1A1B" w:rsidR="00FC6A9A" w:rsidRDefault="00C77DED">
      <w:pPr>
        <w:rPr>
          <w:b/>
        </w:rPr>
      </w:pPr>
      <w:r>
        <w:rPr>
          <w:b/>
          <w:noProof/>
        </w:rPr>
        <w:drawing>
          <wp:inline distT="0" distB="0" distL="0" distR="0" wp14:anchorId="046C4F44" wp14:editId="145D0F5B">
            <wp:extent cx="5731510" cy="4298950"/>
            <wp:effectExtent l="0" t="0" r="2540" b="6350"/>
            <wp:docPr id="14" name="Picture 14" descr="A large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90709_17003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78764AA" w14:textId="77777777" w:rsidR="00C77DED" w:rsidRPr="00C77DED" w:rsidRDefault="00C77DED" w:rsidP="00C77DED">
      <w:pPr>
        <w:jc w:val="center"/>
        <w:rPr>
          <w:b/>
          <w:sz w:val="48"/>
          <w:szCs w:val="48"/>
        </w:rPr>
      </w:pPr>
      <w:r w:rsidRPr="00C77DED">
        <w:rPr>
          <w:b/>
          <w:sz w:val="48"/>
          <w:szCs w:val="48"/>
        </w:rPr>
        <w:t>Door Will Open: A Multidimensional Analysis of Job Accessibility in London</w:t>
      </w:r>
    </w:p>
    <w:p w14:paraId="005583E7" w14:textId="2956FC1E" w:rsidR="00B952EE" w:rsidRDefault="00B952EE" w:rsidP="00C77DED">
      <w:pPr>
        <w:pStyle w:val="NoSpacing"/>
        <w:jc w:val="center"/>
        <w:rPr>
          <w:sz w:val="28"/>
          <w:szCs w:val="28"/>
        </w:rPr>
      </w:pPr>
      <w:r w:rsidRPr="00C77DED">
        <w:rPr>
          <w:sz w:val="28"/>
          <w:szCs w:val="28"/>
        </w:rPr>
        <w:t>Candidate 21681</w:t>
      </w:r>
    </w:p>
    <w:p w14:paraId="0912D395" w14:textId="5C1EF6B5" w:rsidR="00C77DED" w:rsidRDefault="00C77DED" w:rsidP="00C77DED">
      <w:pPr>
        <w:pStyle w:val="NoSpacing"/>
        <w:jc w:val="center"/>
        <w:rPr>
          <w:sz w:val="28"/>
          <w:szCs w:val="28"/>
        </w:rPr>
      </w:pPr>
      <w:r>
        <w:rPr>
          <w:sz w:val="28"/>
          <w:szCs w:val="28"/>
        </w:rPr>
        <w:t>MSc Applied Social Data Science</w:t>
      </w:r>
    </w:p>
    <w:p w14:paraId="2AEB63F5" w14:textId="7340E754" w:rsidR="00C77DED" w:rsidRPr="00C77DED" w:rsidRDefault="00C77DED" w:rsidP="00C77DED">
      <w:pPr>
        <w:pStyle w:val="NoSpacing"/>
        <w:jc w:val="center"/>
        <w:rPr>
          <w:sz w:val="28"/>
          <w:szCs w:val="28"/>
        </w:rPr>
      </w:pPr>
      <w:r>
        <w:rPr>
          <w:sz w:val="28"/>
          <w:szCs w:val="28"/>
        </w:rPr>
        <w:t>MY498 Capstone Project</w:t>
      </w:r>
    </w:p>
    <w:p w14:paraId="598D16DD" w14:textId="1BBB385F" w:rsidR="00B952EE" w:rsidRPr="00C77DED" w:rsidRDefault="00C77DED" w:rsidP="00C77DED">
      <w:pPr>
        <w:pStyle w:val="NoSpacing"/>
        <w:tabs>
          <w:tab w:val="center" w:pos="4513"/>
          <w:tab w:val="left" w:pos="7057"/>
        </w:tabs>
        <w:rPr>
          <w:sz w:val="28"/>
          <w:szCs w:val="28"/>
        </w:rPr>
      </w:pPr>
      <w:r>
        <w:rPr>
          <w:sz w:val="28"/>
          <w:szCs w:val="28"/>
        </w:rPr>
        <w:tab/>
      </w:r>
      <w:r w:rsidR="00B952EE" w:rsidRPr="00C77DED">
        <w:rPr>
          <w:sz w:val="28"/>
          <w:szCs w:val="28"/>
        </w:rPr>
        <w:t>7 August 2019</w:t>
      </w:r>
      <w:r>
        <w:rPr>
          <w:sz w:val="28"/>
          <w:szCs w:val="28"/>
        </w:rPr>
        <w:tab/>
      </w:r>
    </w:p>
    <w:p w14:paraId="4763CB22" w14:textId="129DF86A" w:rsidR="005D01F7" w:rsidRPr="00C77DED" w:rsidRDefault="00287EEF" w:rsidP="00C77DED">
      <w:pPr>
        <w:pStyle w:val="NoSpacing"/>
        <w:jc w:val="center"/>
        <w:rPr>
          <w:sz w:val="28"/>
          <w:szCs w:val="28"/>
        </w:rPr>
      </w:pPr>
      <w:r w:rsidRPr="00C77DED">
        <w:rPr>
          <w:sz w:val="28"/>
          <w:szCs w:val="28"/>
        </w:rPr>
        <w:t>10</w:t>
      </w:r>
      <w:r w:rsidR="00B952EE" w:rsidRPr="00C77DED">
        <w:rPr>
          <w:sz w:val="28"/>
          <w:szCs w:val="28"/>
        </w:rPr>
        <w:t>,</w:t>
      </w:r>
      <w:r w:rsidRPr="00C77DED">
        <w:rPr>
          <w:sz w:val="28"/>
          <w:szCs w:val="28"/>
        </w:rPr>
        <w:t>00</w:t>
      </w:r>
      <w:r w:rsidR="00B952EE" w:rsidRPr="00C77DED">
        <w:rPr>
          <w:sz w:val="28"/>
          <w:szCs w:val="28"/>
        </w:rPr>
        <w:t>0</w:t>
      </w:r>
      <w:r w:rsidR="002B2E16" w:rsidRPr="00C77DED">
        <w:rPr>
          <w:sz w:val="28"/>
          <w:szCs w:val="28"/>
        </w:rPr>
        <w:t xml:space="preserve"> words</w:t>
      </w:r>
    </w:p>
    <w:p w14:paraId="41600DB7" w14:textId="77777777" w:rsidR="006839E0" w:rsidRDefault="006839E0">
      <w:pPr>
        <w:rPr>
          <w:b/>
        </w:rPr>
      </w:pPr>
      <w:r>
        <w:rPr>
          <w:b/>
        </w:rPr>
        <w:br w:type="page"/>
      </w:r>
    </w:p>
    <w:p w14:paraId="65AF5D81" w14:textId="77777777" w:rsidR="006839E0" w:rsidRDefault="006839E0" w:rsidP="006839E0">
      <w:pPr>
        <w:pStyle w:val="Heading1"/>
      </w:pPr>
      <w:bookmarkStart w:id="0" w:name="_Toc16073169"/>
      <w:r>
        <w:lastRenderedPageBreak/>
        <w:t>Abstract</w:t>
      </w:r>
      <w:bookmarkEnd w:id="0"/>
    </w:p>
    <w:p w14:paraId="3744B3E0" w14:textId="7F9A4367" w:rsidR="00474A32" w:rsidRDefault="00474A32" w:rsidP="00A17952">
      <w:pPr>
        <w:pStyle w:val="NoSpacing"/>
        <w:spacing w:line="360" w:lineRule="auto"/>
        <w:jc w:val="both"/>
      </w:pPr>
      <w:r>
        <w:t xml:space="preserve">London’s remarkable vibrancy, productivity, efficiency and innovativeness are shaped by how effectively it can connect workers and jobs to each other.  I categorise </w:t>
      </w:r>
      <w:r w:rsidR="00A17952">
        <w:t xml:space="preserve">London’s </w:t>
      </w:r>
      <w:r>
        <w:t xml:space="preserve">neighbourhoods by job accessibility </w:t>
      </w:r>
      <w:r w:rsidR="00A17952">
        <w:t>via</w:t>
      </w:r>
      <w:r>
        <w:t xml:space="preserve"> public transport, considering </w:t>
      </w:r>
      <w:r w:rsidR="00A17952">
        <w:t xml:space="preserve">the </w:t>
      </w:r>
      <w:r>
        <w:t>economic sector</w:t>
      </w:r>
      <w:r w:rsidR="00A17952">
        <w:t>s of jobs</w:t>
      </w:r>
      <w:r>
        <w:t>, the social deprivation of potential workers and the novel</w:t>
      </w:r>
      <w:r w:rsidR="00A17952">
        <w:t xml:space="preserve"> dimension of </w:t>
      </w:r>
      <w:r>
        <w:t xml:space="preserve">travel time reliability alongside an analysis of the </w:t>
      </w:r>
      <w:r w:rsidR="00AF67E2">
        <w:t xml:space="preserve">overall availability </w:t>
      </w:r>
      <w:r>
        <w:t xml:space="preserve">of jobs </w:t>
      </w:r>
      <w:r w:rsidR="00AF67E2">
        <w:t xml:space="preserve">per potential worker </w:t>
      </w:r>
      <w:r>
        <w:t xml:space="preserve">using a two-stage floating catchment area (2SFCA) measure.  I find that </w:t>
      </w:r>
      <w:r w:rsidR="00A17952">
        <w:t xml:space="preserve">different areas of London have very different levels of job availability.  Central areas rely more heavily on the finance, insurance, real estate, professional and administrative support sectors for jobs.  The reliability of travel times and travel modes also varies significantly across London.  A k-means clustering of neighbourhoods by these dimensions reveals that low job availability, high social deprivation, high reliance on certain sectors for jobs, low travel time reliability and low </w:t>
      </w:r>
      <w:r w:rsidR="00AF67E2">
        <w:t>modal</w:t>
      </w:r>
      <w:r w:rsidR="00A17952">
        <w:t xml:space="preserve"> reliability intersect </w:t>
      </w:r>
      <w:r w:rsidR="00AF67E2">
        <w:t>in</w:t>
      </w:r>
      <w:r w:rsidR="00A17952">
        <w:t xml:space="preserve"> different </w:t>
      </w:r>
      <w:r w:rsidR="00AF67E2">
        <w:t xml:space="preserve">ways </w:t>
      </w:r>
      <w:r w:rsidR="00A17952">
        <w:t xml:space="preserve">across London.  The findings support ongoing efforts by Transport for London (TfL) and the Greater London Authority (GLA) to improve transport connectivity and strategically distribute growth in housing and jobs, but also suggest ways to dovetail economic and social strategies to better address location-specific circumstances.  </w:t>
      </w:r>
      <w:r w:rsidR="00AF67E2">
        <w:t xml:space="preserve">Finally, </w:t>
      </w:r>
      <w:r w:rsidR="00A17952">
        <w:t>I propose a novel graph-theoretic interpretation of 2SFCA that indicates that the method is more flexible and widely applicable than currently evidenced in the literature.</w:t>
      </w:r>
    </w:p>
    <w:p w14:paraId="4987D8EE" w14:textId="6B5F04B6" w:rsidR="005D01F7" w:rsidRDefault="005D01F7" w:rsidP="006839E0">
      <w:pPr>
        <w:pStyle w:val="NoSpacing"/>
      </w:pPr>
      <w:r>
        <w:br w:type="page"/>
      </w:r>
    </w:p>
    <w:sdt>
      <w:sdtPr>
        <w:id w:val="-972133363"/>
        <w:docPartObj>
          <w:docPartGallery w:val="Table of Contents"/>
          <w:docPartUnique/>
        </w:docPartObj>
      </w:sdtPr>
      <w:sdtEndPr>
        <w:rPr>
          <w:rFonts w:asciiTheme="minorHAnsi" w:eastAsiaTheme="minorHAnsi" w:hAnsiTheme="minorHAnsi" w:cstheme="minorBidi"/>
          <w:b/>
          <w:bCs/>
          <w:noProof/>
          <w:color w:val="auto"/>
          <w:sz w:val="22"/>
          <w:szCs w:val="22"/>
          <w:lang w:val="en-SG"/>
        </w:rPr>
      </w:sdtEndPr>
      <w:sdtContent>
        <w:p w14:paraId="708DD553" w14:textId="4E425D71" w:rsidR="008817E8" w:rsidRDefault="008817E8" w:rsidP="006839E0">
          <w:pPr>
            <w:pStyle w:val="TOCHeading"/>
          </w:pPr>
          <w:r>
            <w:t>Contents</w:t>
          </w:r>
          <w:bookmarkStart w:id="1" w:name="_GoBack"/>
          <w:bookmarkEnd w:id="1"/>
        </w:p>
        <w:p w14:paraId="03386ECC" w14:textId="5791FD46" w:rsidR="003A0C21" w:rsidRDefault="008817E8">
          <w:pPr>
            <w:pStyle w:val="TOC1"/>
            <w:tabs>
              <w:tab w:val="right" w:leader="dot" w:pos="9016"/>
            </w:tabs>
            <w:rPr>
              <w:rFonts w:cstheme="minorBidi"/>
              <w:noProof/>
              <w:lang w:val="en-SG" w:eastAsia="en-SG"/>
            </w:rPr>
          </w:pPr>
          <w:r>
            <w:fldChar w:fldCharType="begin"/>
          </w:r>
          <w:r>
            <w:instrText xml:space="preserve"> TOC \o "1-3" \h \z \u </w:instrText>
          </w:r>
          <w:r>
            <w:fldChar w:fldCharType="separate"/>
          </w:r>
          <w:hyperlink w:anchor="_Toc16073169" w:history="1">
            <w:r w:rsidR="003A0C21" w:rsidRPr="001102A2">
              <w:rPr>
                <w:rStyle w:val="Hyperlink"/>
                <w:noProof/>
              </w:rPr>
              <w:t>Abstract</w:t>
            </w:r>
            <w:r w:rsidR="003A0C21">
              <w:rPr>
                <w:noProof/>
                <w:webHidden/>
              </w:rPr>
              <w:tab/>
            </w:r>
            <w:r w:rsidR="003A0C21">
              <w:rPr>
                <w:noProof/>
                <w:webHidden/>
              </w:rPr>
              <w:fldChar w:fldCharType="begin"/>
            </w:r>
            <w:r w:rsidR="003A0C21">
              <w:rPr>
                <w:noProof/>
                <w:webHidden/>
              </w:rPr>
              <w:instrText xml:space="preserve"> PAGEREF _Toc16073169 \h </w:instrText>
            </w:r>
            <w:r w:rsidR="003A0C21">
              <w:rPr>
                <w:noProof/>
                <w:webHidden/>
              </w:rPr>
            </w:r>
            <w:r w:rsidR="003A0C21">
              <w:rPr>
                <w:noProof/>
                <w:webHidden/>
              </w:rPr>
              <w:fldChar w:fldCharType="separate"/>
            </w:r>
            <w:r w:rsidR="003A0C21">
              <w:rPr>
                <w:noProof/>
                <w:webHidden/>
              </w:rPr>
              <w:t>1</w:t>
            </w:r>
            <w:r w:rsidR="003A0C21">
              <w:rPr>
                <w:noProof/>
                <w:webHidden/>
              </w:rPr>
              <w:fldChar w:fldCharType="end"/>
            </w:r>
          </w:hyperlink>
        </w:p>
        <w:p w14:paraId="26FF3BBD" w14:textId="7FD9151C" w:rsidR="003A0C21" w:rsidRDefault="003A0C21">
          <w:pPr>
            <w:pStyle w:val="TOC1"/>
            <w:tabs>
              <w:tab w:val="right" w:leader="dot" w:pos="9016"/>
            </w:tabs>
            <w:rPr>
              <w:rFonts w:cstheme="minorBidi"/>
              <w:noProof/>
              <w:lang w:val="en-SG" w:eastAsia="en-SG"/>
            </w:rPr>
          </w:pPr>
          <w:hyperlink w:anchor="_Toc16073170" w:history="1">
            <w:r w:rsidRPr="001102A2">
              <w:rPr>
                <w:rStyle w:val="Hyperlink"/>
                <w:noProof/>
              </w:rPr>
              <w:t>Introduction</w:t>
            </w:r>
            <w:r>
              <w:rPr>
                <w:noProof/>
                <w:webHidden/>
              </w:rPr>
              <w:tab/>
            </w:r>
            <w:r>
              <w:rPr>
                <w:noProof/>
                <w:webHidden/>
              </w:rPr>
              <w:fldChar w:fldCharType="begin"/>
            </w:r>
            <w:r>
              <w:rPr>
                <w:noProof/>
                <w:webHidden/>
              </w:rPr>
              <w:instrText xml:space="preserve"> PAGEREF _Toc16073170 \h </w:instrText>
            </w:r>
            <w:r>
              <w:rPr>
                <w:noProof/>
                <w:webHidden/>
              </w:rPr>
            </w:r>
            <w:r>
              <w:rPr>
                <w:noProof/>
                <w:webHidden/>
              </w:rPr>
              <w:fldChar w:fldCharType="separate"/>
            </w:r>
            <w:r>
              <w:rPr>
                <w:noProof/>
                <w:webHidden/>
              </w:rPr>
              <w:t>1</w:t>
            </w:r>
            <w:r>
              <w:rPr>
                <w:noProof/>
                <w:webHidden/>
              </w:rPr>
              <w:fldChar w:fldCharType="end"/>
            </w:r>
          </w:hyperlink>
        </w:p>
        <w:p w14:paraId="28A37AE9" w14:textId="204CCEF9" w:rsidR="003A0C21" w:rsidRDefault="003A0C21">
          <w:pPr>
            <w:pStyle w:val="TOC1"/>
            <w:tabs>
              <w:tab w:val="right" w:leader="dot" w:pos="9016"/>
            </w:tabs>
            <w:rPr>
              <w:rFonts w:cstheme="minorBidi"/>
              <w:noProof/>
              <w:lang w:val="en-SG" w:eastAsia="en-SG"/>
            </w:rPr>
          </w:pPr>
          <w:hyperlink w:anchor="_Toc16073171" w:history="1">
            <w:r w:rsidRPr="001102A2">
              <w:rPr>
                <w:rStyle w:val="Hyperlink"/>
                <w:noProof/>
              </w:rPr>
              <w:t>Literature Review</w:t>
            </w:r>
            <w:r>
              <w:rPr>
                <w:noProof/>
                <w:webHidden/>
              </w:rPr>
              <w:tab/>
            </w:r>
            <w:r>
              <w:rPr>
                <w:noProof/>
                <w:webHidden/>
              </w:rPr>
              <w:fldChar w:fldCharType="begin"/>
            </w:r>
            <w:r>
              <w:rPr>
                <w:noProof/>
                <w:webHidden/>
              </w:rPr>
              <w:instrText xml:space="preserve"> PAGEREF _Toc16073171 \h </w:instrText>
            </w:r>
            <w:r>
              <w:rPr>
                <w:noProof/>
                <w:webHidden/>
              </w:rPr>
            </w:r>
            <w:r>
              <w:rPr>
                <w:noProof/>
                <w:webHidden/>
              </w:rPr>
              <w:fldChar w:fldCharType="separate"/>
            </w:r>
            <w:r>
              <w:rPr>
                <w:noProof/>
                <w:webHidden/>
              </w:rPr>
              <w:t>3</w:t>
            </w:r>
            <w:r>
              <w:rPr>
                <w:noProof/>
                <w:webHidden/>
              </w:rPr>
              <w:fldChar w:fldCharType="end"/>
            </w:r>
          </w:hyperlink>
        </w:p>
        <w:p w14:paraId="22AEFE6F" w14:textId="09DF9D26" w:rsidR="003A0C21" w:rsidRDefault="003A0C21">
          <w:pPr>
            <w:pStyle w:val="TOC1"/>
            <w:tabs>
              <w:tab w:val="right" w:leader="dot" w:pos="9016"/>
            </w:tabs>
            <w:rPr>
              <w:rFonts w:cstheme="minorBidi"/>
              <w:noProof/>
              <w:lang w:val="en-SG" w:eastAsia="en-SG"/>
            </w:rPr>
          </w:pPr>
          <w:hyperlink w:anchor="_Toc16073172" w:history="1">
            <w:r w:rsidRPr="001102A2">
              <w:rPr>
                <w:rStyle w:val="Hyperlink"/>
                <w:noProof/>
              </w:rPr>
              <w:t>Methodology and Data Sources</w:t>
            </w:r>
            <w:r>
              <w:rPr>
                <w:noProof/>
                <w:webHidden/>
              </w:rPr>
              <w:tab/>
            </w:r>
            <w:r>
              <w:rPr>
                <w:noProof/>
                <w:webHidden/>
              </w:rPr>
              <w:fldChar w:fldCharType="begin"/>
            </w:r>
            <w:r>
              <w:rPr>
                <w:noProof/>
                <w:webHidden/>
              </w:rPr>
              <w:instrText xml:space="preserve"> PAGEREF _Toc16073172 \h </w:instrText>
            </w:r>
            <w:r>
              <w:rPr>
                <w:noProof/>
                <w:webHidden/>
              </w:rPr>
            </w:r>
            <w:r>
              <w:rPr>
                <w:noProof/>
                <w:webHidden/>
              </w:rPr>
              <w:fldChar w:fldCharType="separate"/>
            </w:r>
            <w:r>
              <w:rPr>
                <w:noProof/>
                <w:webHidden/>
              </w:rPr>
              <w:t>5</w:t>
            </w:r>
            <w:r>
              <w:rPr>
                <w:noProof/>
                <w:webHidden/>
              </w:rPr>
              <w:fldChar w:fldCharType="end"/>
            </w:r>
          </w:hyperlink>
        </w:p>
        <w:p w14:paraId="2E63AE3C" w14:textId="24991B9F" w:rsidR="003A0C21" w:rsidRDefault="003A0C21">
          <w:pPr>
            <w:pStyle w:val="TOC2"/>
            <w:tabs>
              <w:tab w:val="right" w:leader="dot" w:pos="9016"/>
            </w:tabs>
            <w:rPr>
              <w:rFonts w:cstheme="minorBidi"/>
              <w:noProof/>
              <w:lang w:val="en-SG" w:eastAsia="en-SG"/>
            </w:rPr>
          </w:pPr>
          <w:hyperlink w:anchor="_Toc16073173" w:history="1">
            <w:r w:rsidRPr="001102A2">
              <w:rPr>
                <w:rStyle w:val="Hyperlink"/>
                <w:noProof/>
              </w:rPr>
              <w:t>Choosing a Location-Based Accessibility Indicator</w:t>
            </w:r>
            <w:r>
              <w:rPr>
                <w:noProof/>
                <w:webHidden/>
              </w:rPr>
              <w:tab/>
            </w:r>
            <w:r>
              <w:rPr>
                <w:noProof/>
                <w:webHidden/>
              </w:rPr>
              <w:fldChar w:fldCharType="begin"/>
            </w:r>
            <w:r>
              <w:rPr>
                <w:noProof/>
                <w:webHidden/>
              </w:rPr>
              <w:instrText xml:space="preserve"> PAGEREF _Toc16073173 \h </w:instrText>
            </w:r>
            <w:r>
              <w:rPr>
                <w:noProof/>
                <w:webHidden/>
              </w:rPr>
            </w:r>
            <w:r>
              <w:rPr>
                <w:noProof/>
                <w:webHidden/>
              </w:rPr>
              <w:fldChar w:fldCharType="separate"/>
            </w:r>
            <w:r>
              <w:rPr>
                <w:noProof/>
                <w:webHidden/>
              </w:rPr>
              <w:t>5</w:t>
            </w:r>
            <w:r>
              <w:rPr>
                <w:noProof/>
                <w:webHidden/>
              </w:rPr>
              <w:fldChar w:fldCharType="end"/>
            </w:r>
          </w:hyperlink>
        </w:p>
        <w:p w14:paraId="411FF955" w14:textId="5766E5FF" w:rsidR="003A0C21" w:rsidRDefault="003A0C21">
          <w:pPr>
            <w:pStyle w:val="TOC2"/>
            <w:tabs>
              <w:tab w:val="right" w:leader="dot" w:pos="9016"/>
            </w:tabs>
            <w:rPr>
              <w:rFonts w:cstheme="minorBidi"/>
              <w:noProof/>
              <w:lang w:val="en-SG" w:eastAsia="en-SG"/>
            </w:rPr>
          </w:pPr>
          <w:hyperlink w:anchor="_Toc16073174" w:history="1">
            <w:r w:rsidRPr="001102A2">
              <w:rPr>
                <w:rStyle w:val="Hyperlink"/>
                <w:noProof/>
              </w:rPr>
              <w:t>Choosing a Spatial Aggregation Level and a Distance Decay Function</w:t>
            </w:r>
            <w:r>
              <w:rPr>
                <w:noProof/>
                <w:webHidden/>
              </w:rPr>
              <w:tab/>
            </w:r>
            <w:r>
              <w:rPr>
                <w:noProof/>
                <w:webHidden/>
              </w:rPr>
              <w:fldChar w:fldCharType="begin"/>
            </w:r>
            <w:r>
              <w:rPr>
                <w:noProof/>
                <w:webHidden/>
              </w:rPr>
              <w:instrText xml:space="preserve"> PAGEREF _Toc16073174 \h </w:instrText>
            </w:r>
            <w:r>
              <w:rPr>
                <w:noProof/>
                <w:webHidden/>
              </w:rPr>
            </w:r>
            <w:r>
              <w:rPr>
                <w:noProof/>
                <w:webHidden/>
              </w:rPr>
              <w:fldChar w:fldCharType="separate"/>
            </w:r>
            <w:r>
              <w:rPr>
                <w:noProof/>
                <w:webHidden/>
              </w:rPr>
              <w:t>6</w:t>
            </w:r>
            <w:r>
              <w:rPr>
                <w:noProof/>
                <w:webHidden/>
              </w:rPr>
              <w:fldChar w:fldCharType="end"/>
            </w:r>
          </w:hyperlink>
        </w:p>
        <w:p w14:paraId="02ACFAF0" w14:textId="5A58063D" w:rsidR="003A0C21" w:rsidRDefault="003A0C21">
          <w:pPr>
            <w:pStyle w:val="TOC2"/>
            <w:tabs>
              <w:tab w:val="right" w:leader="dot" w:pos="9016"/>
            </w:tabs>
            <w:rPr>
              <w:rFonts w:cstheme="minorBidi"/>
              <w:noProof/>
              <w:lang w:val="en-SG" w:eastAsia="en-SG"/>
            </w:rPr>
          </w:pPr>
          <w:hyperlink w:anchor="_Toc16073175" w:history="1">
            <w:r w:rsidRPr="001102A2">
              <w:rPr>
                <w:rStyle w:val="Hyperlink"/>
                <w:noProof/>
              </w:rPr>
              <w:t>Obtaining Job, Worker and Travel Time Data</w:t>
            </w:r>
            <w:r>
              <w:rPr>
                <w:noProof/>
                <w:webHidden/>
              </w:rPr>
              <w:tab/>
            </w:r>
            <w:r>
              <w:rPr>
                <w:noProof/>
                <w:webHidden/>
              </w:rPr>
              <w:fldChar w:fldCharType="begin"/>
            </w:r>
            <w:r>
              <w:rPr>
                <w:noProof/>
                <w:webHidden/>
              </w:rPr>
              <w:instrText xml:space="preserve"> PAGEREF _Toc16073175 \h </w:instrText>
            </w:r>
            <w:r>
              <w:rPr>
                <w:noProof/>
                <w:webHidden/>
              </w:rPr>
            </w:r>
            <w:r>
              <w:rPr>
                <w:noProof/>
                <w:webHidden/>
              </w:rPr>
              <w:fldChar w:fldCharType="separate"/>
            </w:r>
            <w:r>
              <w:rPr>
                <w:noProof/>
                <w:webHidden/>
              </w:rPr>
              <w:t>7</w:t>
            </w:r>
            <w:r>
              <w:rPr>
                <w:noProof/>
                <w:webHidden/>
              </w:rPr>
              <w:fldChar w:fldCharType="end"/>
            </w:r>
          </w:hyperlink>
        </w:p>
        <w:p w14:paraId="4123807C" w14:textId="30A603BF" w:rsidR="003A0C21" w:rsidRDefault="003A0C21">
          <w:pPr>
            <w:pStyle w:val="TOC2"/>
            <w:tabs>
              <w:tab w:val="right" w:leader="dot" w:pos="9016"/>
            </w:tabs>
            <w:rPr>
              <w:rFonts w:cstheme="minorBidi"/>
              <w:noProof/>
              <w:lang w:val="en-SG" w:eastAsia="en-SG"/>
            </w:rPr>
          </w:pPr>
          <w:hyperlink w:anchor="_Toc16073176" w:history="1">
            <w:r w:rsidRPr="001102A2">
              <w:rPr>
                <w:rStyle w:val="Hyperlink"/>
                <w:noProof/>
              </w:rPr>
              <w:t>Disaggregating Job Accessibility by Economic Sector</w:t>
            </w:r>
            <w:r>
              <w:rPr>
                <w:noProof/>
                <w:webHidden/>
              </w:rPr>
              <w:tab/>
            </w:r>
            <w:r>
              <w:rPr>
                <w:noProof/>
                <w:webHidden/>
              </w:rPr>
              <w:fldChar w:fldCharType="begin"/>
            </w:r>
            <w:r>
              <w:rPr>
                <w:noProof/>
                <w:webHidden/>
              </w:rPr>
              <w:instrText xml:space="preserve"> PAGEREF _Toc16073176 \h </w:instrText>
            </w:r>
            <w:r>
              <w:rPr>
                <w:noProof/>
                <w:webHidden/>
              </w:rPr>
            </w:r>
            <w:r>
              <w:rPr>
                <w:noProof/>
                <w:webHidden/>
              </w:rPr>
              <w:fldChar w:fldCharType="separate"/>
            </w:r>
            <w:r>
              <w:rPr>
                <w:noProof/>
                <w:webHidden/>
              </w:rPr>
              <w:t>8</w:t>
            </w:r>
            <w:r>
              <w:rPr>
                <w:noProof/>
                <w:webHidden/>
              </w:rPr>
              <w:fldChar w:fldCharType="end"/>
            </w:r>
          </w:hyperlink>
        </w:p>
        <w:p w14:paraId="0A04F0D7" w14:textId="2C42B544" w:rsidR="003A0C21" w:rsidRDefault="003A0C21">
          <w:pPr>
            <w:pStyle w:val="TOC2"/>
            <w:tabs>
              <w:tab w:val="right" w:leader="dot" w:pos="9016"/>
            </w:tabs>
            <w:rPr>
              <w:rFonts w:cstheme="minorBidi"/>
              <w:noProof/>
              <w:lang w:val="en-SG" w:eastAsia="en-SG"/>
            </w:rPr>
          </w:pPr>
          <w:hyperlink w:anchor="_Toc16073177" w:history="1">
            <w:r w:rsidRPr="001102A2">
              <w:rPr>
                <w:rStyle w:val="Hyperlink"/>
                <w:noProof/>
              </w:rPr>
              <w:t>Capturing Variations in Characteristics of the Potential Workers</w:t>
            </w:r>
            <w:r>
              <w:rPr>
                <w:noProof/>
                <w:webHidden/>
              </w:rPr>
              <w:tab/>
            </w:r>
            <w:r>
              <w:rPr>
                <w:noProof/>
                <w:webHidden/>
              </w:rPr>
              <w:fldChar w:fldCharType="begin"/>
            </w:r>
            <w:r>
              <w:rPr>
                <w:noProof/>
                <w:webHidden/>
              </w:rPr>
              <w:instrText xml:space="preserve"> PAGEREF _Toc16073177 \h </w:instrText>
            </w:r>
            <w:r>
              <w:rPr>
                <w:noProof/>
                <w:webHidden/>
              </w:rPr>
            </w:r>
            <w:r>
              <w:rPr>
                <w:noProof/>
                <w:webHidden/>
              </w:rPr>
              <w:fldChar w:fldCharType="separate"/>
            </w:r>
            <w:r>
              <w:rPr>
                <w:noProof/>
                <w:webHidden/>
              </w:rPr>
              <w:t>9</w:t>
            </w:r>
            <w:r>
              <w:rPr>
                <w:noProof/>
                <w:webHidden/>
              </w:rPr>
              <w:fldChar w:fldCharType="end"/>
            </w:r>
          </w:hyperlink>
        </w:p>
        <w:p w14:paraId="7A981FC6" w14:textId="36F1F644" w:rsidR="003A0C21" w:rsidRDefault="003A0C21">
          <w:pPr>
            <w:pStyle w:val="TOC2"/>
            <w:tabs>
              <w:tab w:val="right" w:leader="dot" w:pos="9016"/>
            </w:tabs>
            <w:rPr>
              <w:rFonts w:cstheme="minorBidi"/>
              <w:noProof/>
              <w:lang w:val="en-SG" w:eastAsia="en-SG"/>
            </w:rPr>
          </w:pPr>
          <w:hyperlink w:anchor="_Toc16073178" w:history="1">
            <w:r w:rsidRPr="001102A2">
              <w:rPr>
                <w:rStyle w:val="Hyperlink"/>
                <w:noProof/>
              </w:rPr>
              <w:t>Obtaining Inter-MSOA Travel Time Reliability Data</w:t>
            </w:r>
            <w:r>
              <w:rPr>
                <w:noProof/>
                <w:webHidden/>
              </w:rPr>
              <w:tab/>
            </w:r>
            <w:r>
              <w:rPr>
                <w:noProof/>
                <w:webHidden/>
              </w:rPr>
              <w:fldChar w:fldCharType="begin"/>
            </w:r>
            <w:r>
              <w:rPr>
                <w:noProof/>
                <w:webHidden/>
              </w:rPr>
              <w:instrText xml:space="preserve"> PAGEREF _Toc16073178 \h </w:instrText>
            </w:r>
            <w:r>
              <w:rPr>
                <w:noProof/>
                <w:webHidden/>
              </w:rPr>
            </w:r>
            <w:r>
              <w:rPr>
                <w:noProof/>
                <w:webHidden/>
              </w:rPr>
              <w:fldChar w:fldCharType="separate"/>
            </w:r>
            <w:r>
              <w:rPr>
                <w:noProof/>
                <w:webHidden/>
              </w:rPr>
              <w:t>9</w:t>
            </w:r>
            <w:r>
              <w:rPr>
                <w:noProof/>
                <w:webHidden/>
              </w:rPr>
              <w:fldChar w:fldCharType="end"/>
            </w:r>
          </w:hyperlink>
        </w:p>
        <w:p w14:paraId="3907ED8F" w14:textId="4C851EB1" w:rsidR="003A0C21" w:rsidRDefault="003A0C21">
          <w:pPr>
            <w:pStyle w:val="TOC2"/>
            <w:tabs>
              <w:tab w:val="right" w:leader="dot" w:pos="9016"/>
            </w:tabs>
            <w:rPr>
              <w:rFonts w:cstheme="minorBidi"/>
              <w:noProof/>
              <w:lang w:val="en-SG" w:eastAsia="en-SG"/>
            </w:rPr>
          </w:pPr>
          <w:hyperlink w:anchor="_Toc16073179" w:history="1">
            <w:r w:rsidRPr="001102A2">
              <w:rPr>
                <w:rStyle w:val="Hyperlink"/>
                <w:noProof/>
              </w:rPr>
              <w:t>Analysing Factors Affecting Inter-MSOA Travel Time Reliability</w:t>
            </w:r>
            <w:r>
              <w:rPr>
                <w:noProof/>
                <w:webHidden/>
              </w:rPr>
              <w:tab/>
            </w:r>
            <w:r>
              <w:rPr>
                <w:noProof/>
                <w:webHidden/>
              </w:rPr>
              <w:fldChar w:fldCharType="begin"/>
            </w:r>
            <w:r>
              <w:rPr>
                <w:noProof/>
                <w:webHidden/>
              </w:rPr>
              <w:instrText xml:space="preserve"> PAGEREF _Toc16073179 \h </w:instrText>
            </w:r>
            <w:r>
              <w:rPr>
                <w:noProof/>
                <w:webHidden/>
              </w:rPr>
            </w:r>
            <w:r>
              <w:rPr>
                <w:noProof/>
                <w:webHidden/>
              </w:rPr>
              <w:fldChar w:fldCharType="separate"/>
            </w:r>
            <w:r>
              <w:rPr>
                <w:noProof/>
                <w:webHidden/>
              </w:rPr>
              <w:t>11</w:t>
            </w:r>
            <w:r>
              <w:rPr>
                <w:noProof/>
                <w:webHidden/>
              </w:rPr>
              <w:fldChar w:fldCharType="end"/>
            </w:r>
          </w:hyperlink>
        </w:p>
        <w:p w14:paraId="00315FE5" w14:textId="6314C052" w:rsidR="003A0C21" w:rsidRDefault="003A0C21">
          <w:pPr>
            <w:pStyle w:val="TOC2"/>
            <w:tabs>
              <w:tab w:val="right" w:leader="dot" w:pos="9016"/>
            </w:tabs>
            <w:rPr>
              <w:rFonts w:cstheme="minorBidi"/>
              <w:noProof/>
              <w:lang w:val="en-SG" w:eastAsia="en-SG"/>
            </w:rPr>
          </w:pPr>
          <w:hyperlink w:anchor="_Toc16073180" w:history="1">
            <w:r w:rsidRPr="001102A2">
              <w:rPr>
                <w:rStyle w:val="Hyperlink"/>
                <w:noProof/>
              </w:rPr>
              <w:t>Developing a Typology of MSOAs with K-Means Clustering</w:t>
            </w:r>
            <w:r>
              <w:rPr>
                <w:noProof/>
                <w:webHidden/>
              </w:rPr>
              <w:tab/>
            </w:r>
            <w:r>
              <w:rPr>
                <w:noProof/>
                <w:webHidden/>
              </w:rPr>
              <w:fldChar w:fldCharType="begin"/>
            </w:r>
            <w:r>
              <w:rPr>
                <w:noProof/>
                <w:webHidden/>
              </w:rPr>
              <w:instrText xml:space="preserve"> PAGEREF _Toc16073180 \h </w:instrText>
            </w:r>
            <w:r>
              <w:rPr>
                <w:noProof/>
                <w:webHidden/>
              </w:rPr>
            </w:r>
            <w:r>
              <w:rPr>
                <w:noProof/>
                <w:webHidden/>
              </w:rPr>
              <w:fldChar w:fldCharType="separate"/>
            </w:r>
            <w:r>
              <w:rPr>
                <w:noProof/>
                <w:webHidden/>
              </w:rPr>
              <w:t>13</w:t>
            </w:r>
            <w:r>
              <w:rPr>
                <w:noProof/>
                <w:webHidden/>
              </w:rPr>
              <w:fldChar w:fldCharType="end"/>
            </w:r>
          </w:hyperlink>
        </w:p>
        <w:p w14:paraId="0138789C" w14:textId="1845BC46" w:rsidR="003A0C21" w:rsidRDefault="003A0C21">
          <w:pPr>
            <w:pStyle w:val="TOC1"/>
            <w:tabs>
              <w:tab w:val="right" w:leader="dot" w:pos="9016"/>
            </w:tabs>
            <w:rPr>
              <w:rFonts w:cstheme="minorBidi"/>
              <w:noProof/>
              <w:lang w:val="en-SG" w:eastAsia="en-SG"/>
            </w:rPr>
          </w:pPr>
          <w:hyperlink w:anchor="_Toc16073181" w:history="1">
            <w:r w:rsidRPr="001102A2">
              <w:rPr>
                <w:rStyle w:val="Hyperlink"/>
                <w:noProof/>
              </w:rPr>
              <w:t>Results</w:t>
            </w:r>
            <w:r>
              <w:rPr>
                <w:noProof/>
                <w:webHidden/>
              </w:rPr>
              <w:tab/>
            </w:r>
            <w:r>
              <w:rPr>
                <w:noProof/>
                <w:webHidden/>
              </w:rPr>
              <w:fldChar w:fldCharType="begin"/>
            </w:r>
            <w:r>
              <w:rPr>
                <w:noProof/>
                <w:webHidden/>
              </w:rPr>
              <w:instrText xml:space="preserve"> PAGEREF _Toc16073181 \h </w:instrText>
            </w:r>
            <w:r>
              <w:rPr>
                <w:noProof/>
                <w:webHidden/>
              </w:rPr>
            </w:r>
            <w:r>
              <w:rPr>
                <w:noProof/>
                <w:webHidden/>
              </w:rPr>
              <w:fldChar w:fldCharType="separate"/>
            </w:r>
            <w:r>
              <w:rPr>
                <w:noProof/>
                <w:webHidden/>
              </w:rPr>
              <w:t>15</w:t>
            </w:r>
            <w:r>
              <w:rPr>
                <w:noProof/>
                <w:webHidden/>
              </w:rPr>
              <w:fldChar w:fldCharType="end"/>
            </w:r>
          </w:hyperlink>
        </w:p>
        <w:p w14:paraId="6E77B6C9" w14:textId="289E74F7" w:rsidR="003A0C21" w:rsidRDefault="003A0C21">
          <w:pPr>
            <w:pStyle w:val="TOC2"/>
            <w:tabs>
              <w:tab w:val="right" w:leader="dot" w:pos="9016"/>
            </w:tabs>
            <w:rPr>
              <w:rFonts w:cstheme="minorBidi"/>
              <w:noProof/>
              <w:lang w:val="en-SG" w:eastAsia="en-SG"/>
            </w:rPr>
          </w:pPr>
          <w:hyperlink w:anchor="_Toc16073182" w:history="1">
            <w:r w:rsidRPr="001102A2">
              <w:rPr>
                <w:rStyle w:val="Hyperlink"/>
                <w:noProof/>
              </w:rPr>
              <w:t>Overall Job Provision Ratios</w:t>
            </w:r>
            <w:r>
              <w:rPr>
                <w:noProof/>
                <w:webHidden/>
              </w:rPr>
              <w:tab/>
            </w:r>
            <w:r>
              <w:rPr>
                <w:noProof/>
                <w:webHidden/>
              </w:rPr>
              <w:fldChar w:fldCharType="begin"/>
            </w:r>
            <w:r>
              <w:rPr>
                <w:noProof/>
                <w:webHidden/>
              </w:rPr>
              <w:instrText xml:space="preserve"> PAGEREF _Toc16073182 \h </w:instrText>
            </w:r>
            <w:r>
              <w:rPr>
                <w:noProof/>
                <w:webHidden/>
              </w:rPr>
            </w:r>
            <w:r>
              <w:rPr>
                <w:noProof/>
                <w:webHidden/>
              </w:rPr>
              <w:fldChar w:fldCharType="separate"/>
            </w:r>
            <w:r>
              <w:rPr>
                <w:noProof/>
                <w:webHidden/>
              </w:rPr>
              <w:t>15</w:t>
            </w:r>
            <w:r>
              <w:rPr>
                <w:noProof/>
                <w:webHidden/>
              </w:rPr>
              <w:fldChar w:fldCharType="end"/>
            </w:r>
          </w:hyperlink>
        </w:p>
        <w:p w14:paraId="01AC3B7D" w14:textId="2338F73F" w:rsidR="003A0C21" w:rsidRDefault="003A0C21">
          <w:pPr>
            <w:pStyle w:val="TOC2"/>
            <w:tabs>
              <w:tab w:val="right" w:leader="dot" w:pos="9016"/>
            </w:tabs>
            <w:rPr>
              <w:rFonts w:cstheme="minorBidi"/>
              <w:noProof/>
              <w:lang w:val="en-SG" w:eastAsia="en-SG"/>
            </w:rPr>
          </w:pPr>
          <w:hyperlink w:anchor="_Toc16073183" w:history="1">
            <w:r w:rsidRPr="001102A2">
              <w:rPr>
                <w:rStyle w:val="Hyperlink"/>
                <w:noProof/>
              </w:rPr>
              <w:t>Job Accessibility by Sector</w:t>
            </w:r>
            <w:r>
              <w:rPr>
                <w:noProof/>
                <w:webHidden/>
              </w:rPr>
              <w:tab/>
            </w:r>
            <w:r>
              <w:rPr>
                <w:noProof/>
                <w:webHidden/>
              </w:rPr>
              <w:fldChar w:fldCharType="begin"/>
            </w:r>
            <w:r>
              <w:rPr>
                <w:noProof/>
                <w:webHidden/>
              </w:rPr>
              <w:instrText xml:space="preserve"> PAGEREF _Toc16073183 \h </w:instrText>
            </w:r>
            <w:r>
              <w:rPr>
                <w:noProof/>
                <w:webHidden/>
              </w:rPr>
            </w:r>
            <w:r>
              <w:rPr>
                <w:noProof/>
                <w:webHidden/>
              </w:rPr>
              <w:fldChar w:fldCharType="separate"/>
            </w:r>
            <w:r>
              <w:rPr>
                <w:noProof/>
                <w:webHidden/>
              </w:rPr>
              <w:t>19</w:t>
            </w:r>
            <w:r>
              <w:rPr>
                <w:noProof/>
                <w:webHidden/>
              </w:rPr>
              <w:fldChar w:fldCharType="end"/>
            </w:r>
          </w:hyperlink>
        </w:p>
        <w:p w14:paraId="4772EA06" w14:textId="1CC58805" w:rsidR="003A0C21" w:rsidRDefault="003A0C21">
          <w:pPr>
            <w:pStyle w:val="TOC2"/>
            <w:tabs>
              <w:tab w:val="right" w:leader="dot" w:pos="9016"/>
            </w:tabs>
            <w:rPr>
              <w:rFonts w:cstheme="minorBidi"/>
              <w:noProof/>
              <w:lang w:val="en-SG" w:eastAsia="en-SG"/>
            </w:rPr>
          </w:pPr>
          <w:hyperlink w:anchor="_Toc16073184" w:history="1">
            <w:r w:rsidRPr="001102A2">
              <w:rPr>
                <w:rStyle w:val="Hyperlink"/>
                <w:noProof/>
              </w:rPr>
              <w:t>Sociodemographic Differences among Potential Workers from Different MSOAs</w:t>
            </w:r>
            <w:r>
              <w:rPr>
                <w:noProof/>
                <w:webHidden/>
              </w:rPr>
              <w:tab/>
            </w:r>
            <w:r>
              <w:rPr>
                <w:noProof/>
                <w:webHidden/>
              </w:rPr>
              <w:fldChar w:fldCharType="begin"/>
            </w:r>
            <w:r>
              <w:rPr>
                <w:noProof/>
                <w:webHidden/>
              </w:rPr>
              <w:instrText xml:space="preserve"> PAGEREF _Toc16073184 \h </w:instrText>
            </w:r>
            <w:r>
              <w:rPr>
                <w:noProof/>
                <w:webHidden/>
              </w:rPr>
            </w:r>
            <w:r>
              <w:rPr>
                <w:noProof/>
                <w:webHidden/>
              </w:rPr>
              <w:fldChar w:fldCharType="separate"/>
            </w:r>
            <w:r>
              <w:rPr>
                <w:noProof/>
                <w:webHidden/>
              </w:rPr>
              <w:t>24</w:t>
            </w:r>
            <w:r>
              <w:rPr>
                <w:noProof/>
                <w:webHidden/>
              </w:rPr>
              <w:fldChar w:fldCharType="end"/>
            </w:r>
          </w:hyperlink>
        </w:p>
        <w:p w14:paraId="1E88CA31" w14:textId="1EAF7D6F" w:rsidR="003A0C21" w:rsidRDefault="003A0C21">
          <w:pPr>
            <w:pStyle w:val="TOC2"/>
            <w:tabs>
              <w:tab w:val="right" w:leader="dot" w:pos="9016"/>
            </w:tabs>
            <w:rPr>
              <w:rFonts w:cstheme="minorBidi"/>
              <w:noProof/>
              <w:lang w:val="en-SG" w:eastAsia="en-SG"/>
            </w:rPr>
          </w:pPr>
          <w:hyperlink w:anchor="_Toc16073185" w:history="1">
            <w:r w:rsidRPr="001102A2">
              <w:rPr>
                <w:rStyle w:val="Hyperlink"/>
                <w:noProof/>
              </w:rPr>
              <w:t>Travel Time Reliability</w:t>
            </w:r>
            <w:r>
              <w:rPr>
                <w:noProof/>
                <w:webHidden/>
              </w:rPr>
              <w:tab/>
            </w:r>
            <w:r>
              <w:rPr>
                <w:noProof/>
                <w:webHidden/>
              </w:rPr>
              <w:fldChar w:fldCharType="begin"/>
            </w:r>
            <w:r>
              <w:rPr>
                <w:noProof/>
                <w:webHidden/>
              </w:rPr>
              <w:instrText xml:space="preserve"> PAGEREF _Toc16073185 \h </w:instrText>
            </w:r>
            <w:r>
              <w:rPr>
                <w:noProof/>
                <w:webHidden/>
              </w:rPr>
            </w:r>
            <w:r>
              <w:rPr>
                <w:noProof/>
                <w:webHidden/>
              </w:rPr>
              <w:fldChar w:fldCharType="separate"/>
            </w:r>
            <w:r>
              <w:rPr>
                <w:noProof/>
                <w:webHidden/>
              </w:rPr>
              <w:t>25</w:t>
            </w:r>
            <w:r>
              <w:rPr>
                <w:noProof/>
                <w:webHidden/>
              </w:rPr>
              <w:fldChar w:fldCharType="end"/>
            </w:r>
          </w:hyperlink>
        </w:p>
        <w:p w14:paraId="00C17466" w14:textId="51E63611" w:rsidR="003A0C21" w:rsidRDefault="003A0C21">
          <w:pPr>
            <w:pStyle w:val="TOC2"/>
            <w:tabs>
              <w:tab w:val="right" w:leader="dot" w:pos="9016"/>
            </w:tabs>
            <w:rPr>
              <w:rFonts w:cstheme="minorBidi"/>
              <w:noProof/>
              <w:lang w:val="en-SG" w:eastAsia="en-SG"/>
            </w:rPr>
          </w:pPr>
          <w:hyperlink w:anchor="_Toc16073186" w:history="1">
            <w:r w:rsidRPr="001102A2">
              <w:rPr>
                <w:rStyle w:val="Hyperlink"/>
                <w:noProof/>
              </w:rPr>
              <w:t>Factors Shaping Travel Time Reliability</w:t>
            </w:r>
            <w:r>
              <w:rPr>
                <w:noProof/>
                <w:webHidden/>
              </w:rPr>
              <w:tab/>
            </w:r>
            <w:r>
              <w:rPr>
                <w:noProof/>
                <w:webHidden/>
              </w:rPr>
              <w:fldChar w:fldCharType="begin"/>
            </w:r>
            <w:r>
              <w:rPr>
                <w:noProof/>
                <w:webHidden/>
              </w:rPr>
              <w:instrText xml:space="preserve"> PAGEREF _Toc16073186 \h </w:instrText>
            </w:r>
            <w:r>
              <w:rPr>
                <w:noProof/>
                <w:webHidden/>
              </w:rPr>
            </w:r>
            <w:r>
              <w:rPr>
                <w:noProof/>
                <w:webHidden/>
              </w:rPr>
              <w:fldChar w:fldCharType="separate"/>
            </w:r>
            <w:r>
              <w:rPr>
                <w:noProof/>
                <w:webHidden/>
              </w:rPr>
              <w:t>25</w:t>
            </w:r>
            <w:r>
              <w:rPr>
                <w:noProof/>
                <w:webHidden/>
              </w:rPr>
              <w:fldChar w:fldCharType="end"/>
            </w:r>
          </w:hyperlink>
        </w:p>
        <w:p w14:paraId="189B222E" w14:textId="54027BBD" w:rsidR="003A0C21" w:rsidRDefault="003A0C21">
          <w:pPr>
            <w:pStyle w:val="TOC2"/>
            <w:tabs>
              <w:tab w:val="right" w:leader="dot" w:pos="9016"/>
            </w:tabs>
            <w:rPr>
              <w:rFonts w:cstheme="minorBidi"/>
              <w:noProof/>
              <w:lang w:val="en-SG" w:eastAsia="en-SG"/>
            </w:rPr>
          </w:pPr>
          <w:hyperlink w:anchor="_Toc16073187" w:history="1">
            <w:r w:rsidRPr="001102A2">
              <w:rPr>
                <w:rStyle w:val="Hyperlink"/>
                <w:noProof/>
              </w:rPr>
              <w:t>Typology of London MSOAs by Multidimensional Job Accessibility</w:t>
            </w:r>
            <w:r>
              <w:rPr>
                <w:noProof/>
                <w:webHidden/>
              </w:rPr>
              <w:tab/>
            </w:r>
            <w:r>
              <w:rPr>
                <w:noProof/>
                <w:webHidden/>
              </w:rPr>
              <w:fldChar w:fldCharType="begin"/>
            </w:r>
            <w:r>
              <w:rPr>
                <w:noProof/>
                <w:webHidden/>
              </w:rPr>
              <w:instrText xml:space="preserve"> PAGEREF _Toc16073187 \h </w:instrText>
            </w:r>
            <w:r>
              <w:rPr>
                <w:noProof/>
                <w:webHidden/>
              </w:rPr>
            </w:r>
            <w:r>
              <w:rPr>
                <w:noProof/>
                <w:webHidden/>
              </w:rPr>
              <w:fldChar w:fldCharType="separate"/>
            </w:r>
            <w:r>
              <w:rPr>
                <w:noProof/>
                <w:webHidden/>
              </w:rPr>
              <w:t>29</w:t>
            </w:r>
            <w:r>
              <w:rPr>
                <w:noProof/>
                <w:webHidden/>
              </w:rPr>
              <w:fldChar w:fldCharType="end"/>
            </w:r>
          </w:hyperlink>
        </w:p>
        <w:p w14:paraId="127B103D" w14:textId="36C7E72A" w:rsidR="003A0C21" w:rsidRDefault="003A0C21">
          <w:pPr>
            <w:pStyle w:val="TOC1"/>
            <w:tabs>
              <w:tab w:val="right" w:leader="dot" w:pos="9016"/>
            </w:tabs>
            <w:rPr>
              <w:rFonts w:cstheme="minorBidi"/>
              <w:noProof/>
              <w:lang w:val="en-SG" w:eastAsia="en-SG"/>
            </w:rPr>
          </w:pPr>
          <w:hyperlink w:anchor="_Toc16073188" w:history="1">
            <w:r w:rsidRPr="001102A2">
              <w:rPr>
                <w:rStyle w:val="Hyperlink"/>
                <w:noProof/>
              </w:rPr>
              <w:t>Discussion</w:t>
            </w:r>
            <w:r>
              <w:rPr>
                <w:noProof/>
                <w:webHidden/>
              </w:rPr>
              <w:tab/>
            </w:r>
            <w:r>
              <w:rPr>
                <w:noProof/>
                <w:webHidden/>
              </w:rPr>
              <w:fldChar w:fldCharType="begin"/>
            </w:r>
            <w:r>
              <w:rPr>
                <w:noProof/>
                <w:webHidden/>
              </w:rPr>
              <w:instrText xml:space="preserve"> PAGEREF _Toc16073188 \h </w:instrText>
            </w:r>
            <w:r>
              <w:rPr>
                <w:noProof/>
                <w:webHidden/>
              </w:rPr>
            </w:r>
            <w:r>
              <w:rPr>
                <w:noProof/>
                <w:webHidden/>
              </w:rPr>
              <w:fldChar w:fldCharType="separate"/>
            </w:r>
            <w:r>
              <w:rPr>
                <w:noProof/>
                <w:webHidden/>
              </w:rPr>
              <w:t>33</w:t>
            </w:r>
            <w:r>
              <w:rPr>
                <w:noProof/>
                <w:webHidden/>
              </w:rPr>
              <w:fldChar w:fldCharType="end"/>
            </w:r>
          </w:hyperlink>
        </w:p>
        <w:p w14:paraId="162AA4C1" w14:textId="302E3912" w:rsidR="003A0C21" w:rsidRDefault="003A0C21">
          <w:pPr>
            <w:pStyle w:val="TOC2"/>
            <w:tabs>
              <w:tab w:val="right" w:leader="dot" w:pos="9016"/>
            </w:tabs>
            <w:rPr>
              <w:rFonts w:cstheme="minorBidi"/>
              <w:noProof/>
              <w:lang w:val="en-SG" w:eastAsia="en-SG"/>
            </w:rPr>
          </w:pPr>
          <w:hyperlink w:anchor="_Toc16073189" w:history="1">
            <w:r w:rsidRPr="001102A2">
              <w:rPr>
                <w:rStyle w:val="Hyperlink"/>
                <w:noProof/>
              </w:rPr>
              <w:t>Recommendations for Urban Developments in the GLA</w:t>
            </w:r>
            <w:r>
              <w:rPr>
                <w:noProof/>
                <w:webHidden/>
              </w:rPr>
              <w:tab/>
            </w:r>
            <w:r>
              <w:rPr>
                <w:noProof/>
                <w:webHidden/>
              </w:rPr>
              <w:fldChar w:fldCharType="begin"/>
            </w:r>
            <w:r>
              <w:rPr>
                <w:noProof/>
                <w:webHidden/>
              </w:rPr>
              <w:instrText xml:space="preserve"> PAGEREF _Toc16073189 \h </w:instrText>
            </w:r>
            <w:r>
              <w:rPr>
                <w:noProof/>
                <w:webHidden/>
              </w:rPr>
            </w:r>
            <w:r>
              <w:rPr>
                <w:noProof/>
                <w:webHidden/>
              </w:rPr>
              <w:fldChar w:fldCharType="separate"/>
            </w:r>
            <w:r>
              <w:rPr>
                <w:noProof/>
                <w:webHidden/>
              </w:rPr>
              <w:t>33</w:t>
            </w:r>
            <w:r>
              <w:rPr>
                <w:noProof/>
                <w:webHidden/>
              </w:rPr>
              <w:fldChar w:fldCharType="end"/>
            </w:r>
          </w:hyperlink>
        </w:p>
        <w:p w14:paraId="7CFF3EDD" w14:textId="52911C3D" w:rsidR="003A0C21" w:rsidRDefault="003A0C21">
          <w:pPr>
            <w:pStyle w:val="TOC2"/>
            <w:tabs>
              <w:tab w:val="right" w:leader="dot" w:pos="9016"/>
            </w:tabs>
            <w:rPr>
              <w:rFonts w:cstheme="minorBidi"/>
              <w:noProof/>
              <w:lang w:val="en-SG" w:eastAsia="en-SG"/>
            </w:rPr>
          </w:pPr>
          <w:hyperlink w:anchor="_Toc16073190" w:history="1">
            <w:r w:rsidRPr="001102A2">
              <w:rPr>
                <w:rStyle w:val="Hyperlink"/>
                <w:noProof/>
              </w:rPr>
              <w:t>A Graph-Theoretic Interpretation of the 2SFCA Method</w:t>
            </w:r>
            <w:r>
              <w:rPr>
                <w:noProof/>
                <w:webHidden/>
              </w:rPr>
              <w:tab/>
            </w:r>
            <w:r>
              <w:rPr>
                <w:noProof/>
                <w:webHidden/>
              </w:rPr>
              <w:fldChar w:fldCharType="begin"/>
            </w:r>
            <w:r>
              <w:rPr>
                <w:noProof/>
                <w:webHidden/>
              </w:rPr>
              <w:instrText xml:space="preserve"> PAGEREF _Toc16073190 \h </w:instrText>
            </w:r>
            <w:r>
              <w:rPr>
                <w:noProof/>
                <w:webHidden/>
              </w:rPr>
            </w:r>
            <w:r>
              <w:rPr>
                <w:noProof/>
                <w:webHidden/>
              </w:rPr>
              <w:fldChar w:fldCharType="separate"/>
            </w:r>
            <w:r>
              <w:rPr>
                <w:noProof/>
                <w:webHidden/>
              </w:rPr>
              <w:t>34</w:t>
            </w:r>
            <w:r>
              <w:rPr>
                <w:noProof/>
                <w:webHidden/>
              </w:rPr>
              <w:fldChar w:fldCharType="end"/>
            </w:r>
          </w:hyperlink>
        </w:p>
        <w:p w14:paraId="671B9610" w14:textId="30FBB51E" w:rsidR="003A0C21" w:rsidRDefault="003A0C21">
          <w:pPr>
            <w:pStyle w:val="TOC1"/>
            <w:tabs>
              <w:tab w:val="right" w:leader="dot" w:pos="9016"/>
            </w:tabs>
            <w:rPr>
              <w:rFonts w:cstheme="minorBidi"/>
              <w:noProof/>
              <w:lang w:val="en-SG" w:eastAsia="en-SG"/>
            </w:rPr>
          </w:pPr>
          <w:hyperlink w:anchor="_Toc16073191" w:history="1">
            <w:r w:rsidRPr="001102A2">
              <w:rPr>
                <w:rStyle w:val="Hyperlink"/>
                <w:noProof/>
              </w:rPr>
              <w:t>Appendix 1: Sensitivity of Job Provision Ratio Results to Alternative Travel Time Cut-offs</w:t>
            </w:r>
            <w:r>
              <w:rPr>
                <w:noProof/>
                <w:webHidden/>
              </w:rPr>
              <w:tab/>
            </w:r>
            <w:r>
              <w:rPr>
                <w:noProof/>
                <w:webHidden/>
              </w:rPr>
              <w:fldChar w:fldCharType="begin"/>
            </w:r>
            <w:r>
              <w:rPr>
                <w:noProof/>
                <w:webHidden/>
              </w:rPr>
              <w:instrText xml:space="preserve"> PAGEREF _Toc16073191 \h </w:instrText>
            </w:r>
            <w:r>
              <w:rPr>
                <w:noProof/>
                <w:webHidden/>
              </w:rPr>
            </w:r>
            <w:r>
              <w:rPr>
                <w:noProof/>
                <w:webHidden/>
              </w:rPr>
              <w:fldChar w:fldCharType="separate"/>
            </w:r>
            <w:r>
              <w:rPr>
                <w:noProof/>
                <w:webHidden/>
              </w:rPr>
              <w:t>38</w:t>
            </w:r>
            <w:r>
              <w:rPr>
                <w:noProof/>
                <w:webHidden/>
              </w:rPr>
              <w:fldChar w:fldCharType="end"/>
            </w:r>
          </w:hyperlink>
        </w:p>
        <w:p w14:paraId="2858CA17" w14:textId="20C13F5A" w:rsidR="003A0C21" w:rsidRDefault="003A0C21">
          <w:pPr>
            <w:pStyle w:val="TOC1"/>
            <w:tabs>
              <w:tab w:val="right" w:leader="dot" w:pos="9016"/>
            </w:tabs>
            <w:rPr>
              <w:rFonts w:cstheme="minorBidi"/>
              <w:noProof/>
              <w:lang w:val="en-SG" w:eastAsia="en-SG"/>
            </w:rPr>
          </w:pPr>
          <w:hyperlink w:anchor="_Toc16073192" w:history="1">
            <w:r w:rsidRPr="001102A2">
              <w:rPr>
                <w:rStyle w:val="Hyperlink"/>
                <w:noProof/>
              </w:rPr>
              <w:t>Appendix 2: Representativeness of Actual Travel Times by Baseline Travel Times</w:t>
            </w:r>
            <w:r>
              <w:rPr>
                <w:noProof/>
                <w:webHidden/>
              </w:rPr>
              <w:tab/>
            </w:r>
            <w:r>
              <w:rPr>
                <w:noProof/>
                <w:webHidden/>
              </w:rPr>
              <w:fldChar w:fldCharType="begin"/>
            </w:r>
            <w:r>
              <w:rPr>
                <w:noProof/>
                <w:webHidden/>
              </w:rPr>
              <w:instrText xml:space="preserve"> PAGEREF _Toc16073192 \h </w:instrText>
            </w:r>
            <w:r>
              <w:rPr>
                <w:noProof/>
                <w:webHidden/>
              </w:rPr>
            </w:r>
            <w:r>
              <w:rPr>
                <w:noProof/>
                <w:webHidden/>
              </w:rPr>
              <w:fldChar w:fldCharType="separate"/>
            </w:r>
            <w:r>
              <w:rPr>
                <w:noProof/>
                <w:webHidden/>
              </w:rPr>
              <w:t>40</w:t>
            </w:r>
            <w:r>
              <w:rPr>
                <w:noProof/>
                <w:webHidden/>
              </w:rPr>
              <w:fldChar w:fldCharType="end"/>
            </w:r>
          </w:hyperlink>
        </w:p>
        <w:p w14:paraId="714DABDE" w14:textId="7CC01B88" w:rsidR="003A0C21" w:rsidRDefault="003A0C21">
          <w:pPr>
            <w:pStyle w:val="TOC1"/>
            <w:tabs>
              <w:tab w:val="right" w:leader="dot" w:pos="9016"/>
            </w:tabs>
            <w:rPr>
              <w:rFonts w:cstheme="minorBidi"/>
              <w:noProof/>
              <w:lang w:val="en-SG" w:eastAsia="en-SG"/>
            </w:rPr>
          </w:pPr>
          <w:hyperlink w:anchor="_Toc16073193" w:history="1">
            <w:r w:rsidRPr="001102A2">
              <w:rPr>
                <w:rStyle w:val="Hyperlink"/>
                <w:noProof/>
              </w:rPr>
              <w:t>Appendix 3: Potential Improvements to Accuracy of Travel Time Data from TfL’s Journey Planner</w:t>
            </w:r>
            <w:r>
              <w:rPr>
                <w:noProof/>
                <w:webHidden/>
              </w:rPr>
              <w:tab/>
            </w:r>
            <w:r>
              <w:rPr>
                <w:noProof/>
                <w:webHidden/>
              </w:rPr>
              <w:fldChar w:fldCharType="begin"/>
            </w:r>
            <w:r>
              <w:rPr>
                <w:noProof/>
                <w:webHidden/>
              </w:rPr>
              <w:instrText xml:space="preserve"> PAGEREF _Toc16073193 \h </w:instrText>
            </w:r>
            <w:r>
              <w:rPr>
                <w:noProof/>
                <w:webHidden/>
              </w:rPr>
            </w:r>
            <w:r>
              <w:rPr>
                <w:noProof/>
                <w:webHidden/>
              </w:rPr>
              <w:fldChar w:fldCharType="separate"/>
            </w:r>
            <w:r>
              <w:rPr>
                <w:noProof/>
                <w:webHidden/>
              </w:rPr>
              <w:t>41</w:t>
            </w:r>
            <w:r>
              <w:rPr>
                <w:noProof/>
                <w:webHidden/>
              </w:rPr>
              <w:fldChar w:fldCharType="end"/>
            </w:r>
          </w:hyperlink>
        </w:p>
        <w:p w14:paraId="4BC769D8" w14:textId="14157FE5" w:rsidR="003A0C21" w:rsidRDefault="003A0C21">
          <w:pPr>
            <w:pStyle w:val="TOC1"/>
            <w:tabs>
              <w:tab w:val="right" w:leader="dot" w:pos="9016"/>
            </w:tabs>
            <w:rPr>
              <w:rFonts w:cstheme="minorBidi"/>
              <w:noProof/>
              <w:lang w:val="en-SG" w:eastAsia="en-SG"/>
            </w:rPr>
          </w:pPr>
          <w:hyperlink w:anchor="_Toc16073194" w:history="1">
            <w:r w:rsidRPr="001102A2">
              <w:rPr>
                <w:rStyle w:val="Hyperlink"/>
                <w:noProof/>
              </w:rPr>
              <w:t>Appendix 4: Selection of 7 Key Destinations for Travel Time Reliability Analysis</w:t>
            </w:r>
            <w:r>
              <w:rPr>
                <w:noProof/>
                <w:webHidden/>
              </w:rPr>
              <w:tab/>
            </w:r>
            <w:r>
              <w:rPr>
                <w:noProof/>
                <w:webHidden/>
              </w:rPr>
              <w:fldChar w:fldCharType="begin"/>
            </w:r>
            <w:r>
              <w:rPr>
                <w:noProof/>
                <w:webHidden/>
              </w:rPr>
              <w:instrText xml:space="preserve"> PAGEREF _Toc16073194 \h </w:instrText>
            </w:r>
            <w:r>
              <w:rPr>
                <w:noProof/>
                <w:webHidden/>
              </w:rPr>
            </w:r>
            <w:r>
              <w:rPr>
                <w:noProof/>
                <w:webHidden/>
              </w:rPr>
              <w:fldChar w:fldCharType="separate"/>
            </w:r>
            <w:r>
              <w:rPr>
                <w:noProof/>
                <w:webHidden/>
              </w:rPr>
              <w:t>42</w:t>
            </w:r>
            <w:r>
              <w:rPr>
                <w:noProof/>
                <w:webHidden/>
              </w:rPr>
              <w:fldChar w:fldCharType="end"/>
            </w:r>
          </w:hyperlink>
        </w:p>
        <w:p w14:paraId="3C346999" w14:textId="5584C495" w:rsidR="003A0C21" w:rsidRDefault="003A0C21">
          <w:pPr>
            <w:pStyle w:val="TOC1"/>
            <w:tabs>
              <w:tab w:val="right" w:leader="dot" w:pos="9016"/>
            </w:tabs>
            <w:rPr>
              <w:rFonts w:cstheme="minorBidi"/>
              <w:noProof/>
              <w:lang w:val="en-SG" w:eastAsia="en-SG"/>
            </w:rPr>
          </w:pPr>
          <w:hyperlink w:anchor="_Toc16073195" w:history="1">
            <w:r w:rsidRPr="001102A2">
              <w:rPr>
                <w:rStyle w:val="Hyperlink"/>
                <w:noProof/>
              </w:rPr>
              <w:t>Appendix 5: Diagnostics for Locally Weighted Regression</w:t>
            </w:r>
            <w:r>
              <w:rPr>
                <w:noProof/>
                <w:webHidden/>
              </w:rPr>
              <w:tab/>
            </w:r>
            <w:r>
              <w:rPr>
                <w:noProof/>
                <w:webHidden/>
              </w:rPr>
              <w:fldChar w:fldCharType="begin"/>
            </w:r>
            <w:r>
              <w:rPr>
                <w:noProof/>
                <w:webHidden/>
              </w:rPr>
              <w:instrText xml:space="preserve"> PAGEREF _Toc16073195 \h </w:instrText>
            </w:r>
            <w:r>
              <w:rPr>
                <w:noProof/>
                <w:webHidden/>
              </w:rPr>
            </w:r>
            <w:r>
              <w:rPr>
                <w:noProof/>
                <w:webHidden/>
              </w:rPr>
              <w:fldChar w:fldCharType="separate"/>
            </w:r>
            <w:r>
              <w:rPr>
                <w:noProof/>
                <w:webHidden/>
              </w:rPr>
              <w:t>45</w:t>
            </w:r>
            <w:r>
              <w:rPr>
                <w:noProof/>
                <w:webHidden/>
              </w:rPr>
              <w:fldChar w:fldCharType="end"/>
            </w:r>
          </w:hyperlink>
        </w:p>
        <w:p w14:paraId="41C3DC29" w14:textId="32667120" w:rsidR="003A0C21" w:rsidRDefault="003A0C21">
          <w:pPr>
            <w:pStyle w:val="TOC1"/>
            <w:tabs>
              <w:tab w:val="right" w:leader="dot" w:pos="9016"/>
            </w:tabs>
            <w:rPr>
              <w:rFonts w:cstheme="minorBidi"/>
              <w:noProof/>
              <w:lang w:val="en-SG" w:eastAsia="en-SG"/>
            </w:rPr>
          </w:pPr>
          <w:hyperlink w:anchor="_Toc16073196" w:history="1">
            <w:r w:rsidRPr="001102A2">
              <w:rPr>
                <w:rStyle w:val="Hyperlink"/>
                <w:noProof/>
              </w:rPr>
              <w:t>Appendix 6: Stability of K-Means Clustering Results</w:t>
            </w:r>
            <w:r>
              <w:rPr>
                <w:noProof/>
                <w:webHidden/>
              </w:rPr>
              <w:tab/>
            </w:r>
            <w:r>
              <w:rPr>
                <w:noProof/>
                <w:webHidden/>
              </w:rPr>
              <w:fldChar w:fldCharType="begin"/>
            </w:r>
            <w:r>
              <w:rPr>
                <w:noProof/>
                <w:webHidden/>
              </w:rPr>
              <w:instrText xml:space="preserve"> PAGEREF _Toc16073196 \h </w:instrText>
            </w:r>
            <w:r>
              <w:rPr>
                <w:noProof/>
                <w:webHidden/>
              </w:rPr>
            </w:r>
            <w:r>
              <w:rPr>
                <w:noProof/>
                <w:webHidden/>
              </w:rPr>
              <w:fldChar w:fldCharType="separate"/>
            </w:r>
            <w:r>
              <w:rPr>
                <w:noProof/>
                <w:webHidden/>
              </w:rPr>
              <w:t>48</w:t>
            </w:r>
            <w:r>
              <w:rPr>
                <w:noProof/>
                <w:webHidden/>
              </w:rPr>
              <w:fldChar w:fldCharType="end"/>
            </w:r>
          </w:hyperlink>
        </w:p>
        <w:p w14:paraId="11E1F8F9" w14:textId="78BA8860" w:rsidR="003A0C21" w:rsidRDefault="003A0C21">
          <w:pPr>
            <w:pStyle w:val="TOC1"/>
            <w:tabs>
              <w:tab w:val="right" w:leader="dot" w:pos="9016"/>
            </w:tabs>
            <w:rPr>
              <w:rFonts w:cstheme="minorBidi"/>
              <w:noProof/>
              <w:lang w:val="en-SG" w:eastAsia="en-SG"/>
            </w:rPr>
          </w:pPr>
          <w:hyperlink w:anchor="_Toc16073197" w:history="1">
            <w:r w:rsidRPr="001102A2">
              <w:rPr>
                <w:rStyle w:val="Hyperlink"/>
                <w:noProof/>
              </w:rPr>
              <w:t>References</w:t>
            </w:r>
            <w:r>
              <w:rPr>
                <w:noProof/>
                <w:webHidden/>
              </w:rPr>
              <w:tab/>
            </w:r>
            <w:r>
              <w:rPr>
                <w:noProof/>
                <w:webHidden/>
              </w:rPr>
              <w:fldChar w:fldCharType="begin"/>
            </w:r>
            <w:r>
              <w:rPr>
                <w:noProof/>
                <w:webHidden/>
              </w:rPr>
              <w:instrText xml:space="preserve"> PAGEREF _Toc16073197 \h </w:instrText>
            </w:r>
            <w:r>
              <w:rPr>
                <w:noProof/>
                <w:webHidden/>
              </w:rPr>
            </w:r>
            <w:r>
              <w:rPr>
                <w:noProof/>
                <w:webHidden/>
              </w:rPr>
              <w:fldChar w:fldCharType="separate"/>
            </w:r>
            <w:r>
              <w:rPr>
                <w:noProof/>
                <w:webHidden/>
              </w:rPr>
              <w:t>50</w:t>
            </w:r>
            <w:r>
              <w:rPr>
                <w:noProof/>
                <w:webHidden/>
              </w:rPr>
              <w:fldChar w:fldCharType="end"/>
            </w:r>
          </w:hyperlink>
        </w:p>
        <w:p w14:paraId="0C3DB2A3" w14:textId="16EFA923" w:rsidR="008817E8" w:rsidRDefault="008817E8">
          <w:r>
            <w:rPr>
              <w:b/>
              <w:bCs/>
              <w:noProof/>
            </w:rPr>
            <w:fldChar w:fldCharType="end"/>
          </w:r>
        </w:p>
      </w:sdtContent>
    </w:sdt>
    <w:p w14:paraId="5A706546" w14:textId="77777777" w:rsidR="005C2B64" w:rsidRDefault="005C2B64">
      <w:pPr>
        <w:rPr>
          <w:b/>
        </w:rPr>
        <w:sectPr w:rsidR="005C2B64" w:rsidSect="005C2B64">
          <w:footerReference w:type="default" r:id="rId9"/>
          <w:footerReference w:type="first" r:id="rId10"/>
          <w:pgSz w:w="11906" w:h="16838"/>
          <w:pgMar w:top="1440" w:right="1440" w:bottom="1440" w:left="1440" w:header="708" w:footer="708" w:gutter="0"/>
          <w:pgNumType w:start="0"/>
          <w:cols w:space="708"/>
          <w:docGrid w:linePitch="360"/>
        </w:sectPr>
      </w:pPr>
    </w:p>
    <w:p w14:paraId="3E8BA98D" w14:textId="3691E0CA" w:rsidR="00DA1575" w:rsidRDefault="00FE2BCF" w:rsidP="006839E0">
      <w:pPr>
        <w:pStyle w:val="Heading1"/>
      </w:pPr>
      <w:bookmarkStart w:id="2" w:name="_Toc16073170"/>
      <w:r>
        <w:lastRenderedPageBreak/>
        <w:t>I</w:t>
      </w:r>
      <w:r w:rsidR="00DA1575">
        <w:t>ntroduction</w:t>
      </w:r>
      <w:bookmarkEnd w:id="2"/>
    </w:p>
    <w:p w14:paraId="3CC42552" w14:textId="5F349A85"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903701">
            <w:rPr>
              <w:rFonts w:ascii="Calibri" w:hAnsi="Calibri" w:cs="Calibri"/>
              <w:noProof/>
            </w:rPr>
            <w:t xml:space="preserve"> </w:t>
          </w:r>
          <w:r w:rsidR="00903701" w:rsidRPr="00903701">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903701">
            <w:rPr>
              <w:noProof/>
            </w:rPr>
            <w:t xml:space="preserve"> </w:t>
          </w:r>
          <w:r w:rsidR="00903701" w:rsidRPr="00903701">
            <w:rPr>
              <w:noProof/>
            </w:rPr>
            <w:t>[2]</w:t>
          </w:r>
          <w:r w:rsidR="009A37CE">
            <w:fldChar w:fldCharType="end"/>
          </w:r>
        </w:sdtContent>
      </w:sdt>
      <w:r w:rsidR="009A37CE">
        <w:t xml:space="preserve"> </w:t>
      </w:r>
      <w:r w:rsidR="000C38C5">
        <w:t xml:space="preserve">has an intrinsically physical dimension in the form of </w:t>
      </w:r>
      <w:r w:rsidR="009A37CE">
        <w:t xml:space="preserve">the </w:t>
      </w:r>
      <w:proofErr w:type="spellStart"/>
      <w:r w:rsidR="009A37CE">
        <w:t>spati</w:t>
      </w:r>
      <w:r w:rsidR="000C38C5">
        <w:t>o</w:t>
      </w:r>
      <w:proofErr w:type="spellEnd"/>
      <w:r w:rsidR="000C38C5">
        <w:t>-</w:t>
      </w:r>
      <w:r w:rsidR="009A37CE">
        <w:t>temporal distance between workers and jobs.</w:t>
      </w:r>
      <w:r>
        <w:t xml:space="preserve">  </w:t>
      </w:r>
      <w:r w:rsidR="00E1719F">
        <w:t xml:space="preserve">Recent studies of job accessibility in London have </w:t>
      </w:r>
      <w:r w:rsidR="0078089A">
        <w:t>confirmed</w:t>
      </w:r>
      <w:r w:rsidR="00E1719F">
        <w:t xml:space="preserve">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903701">
            <w:rPr>
              <w:noProof/>
            </w:rPr>
            <w:t xml:space="preserve"> </w:t>
          </w:r>
          <w:r w:rsidR="00903701" w:rsidRPr="00903701">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903701">
            <w:rPr>
              <w:noProof/>
            </w:rPr>
            <w:t xml:space="preserve"> </w:t>
          </w:r>
          <w:r w:rsidR="00903701" w:rsidRPr="00903701">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903701">
            <w:rPr>
              <w:noProof/>
            </w:rPr>
            <w:t xml:space="preserve"> </w:t>
          </w:r>
          <w:r w:rsidR="00903701" w:rsidRPr="00903701">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903701">
            <w:rPr>
              <w:noProof/>
            </w:rPr>
            <w:t xml:space="preserve"> </w:t>
          </w:r>
          <w:r w:rsidR="00903701" w:rsidRPr="00903701">
            <w:rPr>
              <w:noProof/>
            </w:rPr>
            <w:t>[10]</w:t>
          </w:r>
          <w:r w:rsidR="00E1719F">
            <w:fldChar w:fldCharType="end"/>
          </w:r>
        </w:sdtContent>
      </w:sdt>
      <w:r w:rsidR="00E1719F">
        <w:t xml:space="preserve">.  Secondly, the margin of uncertainty in travel times may </w:t>
      </w:r>
      <w:r w:rsidR="0078089A">
        <w:t>force workers to budget more time for travelling in order to be confident of reaching suitable jobs without being late</w:t>
      </w:r>
      <w:sdt>
        <w:sdtPr>
          <w:id w:val="692664135"/>
          <w:citation/>
        </w:sdtPr>
        <w:sdtContent>
          <w:r w:rsidR="00E06293">
            <w:fldChar w:fldCharType="begin"/>
          </w:r>
          <w:r w:rsidR="00E06293">
            <w:instrText xml:space="preserve"> CITATION Uniman2010 \l 18441  \m GLA2018</w:instrText>
          </w:r>
          <w:r w:rsidR="00E06293">
            <w:fldChar w:fldCharType="separate"/>
          </w:r>
          <w:r w:rsidR="00903701">
            <w:rPr>
              <w:noProof/>
            </w:rPr>
            <w:t xml:space="preserve"> </w:t>
          </w:r>
          <w:r w:rsidR="00903701" w:rsidRPr="00903701">
            <w:rPr>
              <w:noProof/>
            </w:rPr>
            <w:t>[11, 12]</w:t>
          </w:r>
          <w:r w:rsidR="00E06293">
            <w:fldChar w:fldCharType="end"/>
          </w:r>
        </w:sdtContent>
      </w:sdt>
      <w:r w:rsidR="00E1719F">
        <w:t>.</w:t>
      </w:r>
    </w:p>
    <w:p w14:paraId="064DE44F" w14:textId="2AD30856" w:rsidR="00DA5EDD" w:rsidRDefault="000C38C5" w:rsidP="005B672C">
      <w:pPr>
        <w:pStyle w:val="NoSpacing"/>
        <w:spacing w:line="360" w:lineRule="auto"/>
        <w:ind w:firstLine="567"/>
        <w:jc w:val="both"/>
      </w:pPr>
      <w:r>
        <w:t xml:space="preserve">This study is a multidimensional analysis of job accessibility </w:t>
      </w:r>
      <w:r w:rsidR="0078089A">
        <w:t xml:space="preserve">by public transport </w:t>
      </w:r>
      <w:r>
        <w:t>in London</w:t>
      </w:r>
      <w:r w:rsidR="0078089A">
        <w:t xml:space="preserve"> </w:t>
      </w:r>
      <w:r w:rsidR="003F1F7E">
        <w:t xml:space="preserve">(Figure </w:t>
      </w:r>
      <w:r w:rsidR="00CC2735">
        <w:t>1</w:t>
      </w:r>
      <w:r w:rsidR="003F1F7E">
        <w:t>)</w:t>
      </w:r>
      <w:r w:rsidR="00493177">
        <w:t xml:space="preserve">.  I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w:t>
      </w:r>
      <w:proofErr w:type="gramStart"/>
      <w:r w:rsidR="009A37CE">
        <w:t>particular economic</w:t>
      </w:r>
      <w:proofErr w:type="gramEnd"/>
      <w:r w:rsidR="009A37CE">
        <w:t xml:space="preserve">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78089A">
        <w:t xml:space="preserve">urban </w:t>
      </w:r>
      <w:r w:rsidR="00144656">
        <w:t xml:space="preserve">structure of London to improve job-worker </w:t>
      </w:r>
      <w:proofErr w:type="spellStart"/>
      <w:r w:rsidR="00144656">
        <w:t>spatio</w:t>
      </w:r>
      <w:proofErr w:type="spellEnd"/>
      <w:r w:rsidR="00144656">
        <w:t xml:space="preserve">-temporal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w:t>
      </w:r>
      <w:r w:rsidR="0078089A">
        <w:t>helping to improve job accessibility using more coordinate strategies across a wider range of domains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1968FB7D" w:rsidR="00137B56" w:rsidRDefault="00137B56" w:rsidP="005B672C">
      <w:pPr>
        <w:pStyle w:val="NoSpacing"/>
        <w:spacing w:line="360" w:lineRule="auto"/>
        <w:jc w:val="both"/>
      </w:pPr>
    </w:p>
    <w:p w14:paraId="563C6BB4" w14:textId="77777777" w:rsidR="00D15687" w:rsidRDefault="00D15687">
      <w:pPr>
        <w:rPr>
          <w:b/>
          <w:bCs/>
        </w:rPr>
      </w:pPr>
      <w:r>
        <w:rPr>
          <w:b/>
          <w:bCs/>
        </w:rPr>
        <w:br w:type="page"/>
      </w:r>
    </w:p>
    <w:p w14:paraId="5BD7860C" w14:textId="4D83D984" w:rsidR="00D15687" w:rsidRPr="00606649" w:rsidRDefault="00D15687" w:rsidP="00D15687">
      <w:pPr>
        <w:pStyle w:val="NoSpacing"/>
        <w:rPr>
          <w:b/>
          <w:bCs/>
        </w:rPr>
      </w:pPr>
      <w:r w:rsidRPr="00606649">
        <w:rPr>
          <w:b/>
          <w:bCs/>
        </w:rPr>
        <w:lastRenderedPageBreak/>
        <w:t>Figure 1: London</w:t>
      </w:r>
    </w:p>
    <w:p w14:paraId="763E59E4" w14:textId="7E6F92FE" w:rsidR="00D15687" w:rsidRDefault="00D15687" w:rsidP="00D15687">
      <w:pPr>
        <w:pStyle w:val="NoSpacing"/>
        <w:rPr>
          <w:bCs/>
        </w:rPr>
      </w:pPr>
      <w:r>
        <w:rPr>
          <w:bCs/>
        </w:rPr>
        <w:t>Black lines are the London rail network</w:t>
      </w:r>
      <w:r w:rsidR="0078089A">
        <w:rPr>
          <w:bCs/>
        </w:rPr>
        <w:t xml:space="preserve"> (Docklands Light Railway (DLR), National Rail, Overground, TfL Rail, trams, Underground)</w:t>
      </w:r>
    </w:p>
    <w:p w14:paraId="510B705F" w14:textId="77777777" w:rsidR="00D15687" w:rsidRDefault="00D15687" w:rsidP="00D15687">
      <w:pPr>
        <w:pStyle w:val="NoSpacing"/>
        <w:rPr>
          <w:bCs/>
        </w:rPr>
      </w:pPr>
      <w:r>
        <w:rPr>
          <w:bCs/>
        </w:rPr>
        <w:t>Neighbourhoods mentioned in this study are labelled</w:t>
      </w:r>
    </w:p>
    <w:p w14:paraId="3EE2BFC2" w14:textId="77777777" w:rsidR="00D15687" w:rsidRDefault="00D15687" w:rsidP="00D15687">
      <w:pPr>
        <w:spacing w:line="240" w:lineRule="auto"/>
        <w:rPr>
          <w:b/>
        </w:rPr>
      </w:pPr>
      <w:r>
        <w:rPr>
          <w:b/>
          <w:noProof/>
        </w:rPr>
        <w:drawing>
          <wp:inline distT="0" distB="0" distL="0" distR="0" wp14:anchorId="1BE347C0" wp14:editId="79445528">
            <wp:extent cx="5731510" cy="4455795"/>
            <wp:effectExtent l="0" t="0" r="2540" b="0"/>
            <wp:docPr id="7" name="Picture 7" descr="C:\Users\Daniel Leong\AppData\Local\Packages\Microsoft.Office.Desktop_8wekyb3d8bbwe\AC\INetCache\Content.MSO\5233FE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5233FE8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6B84AC6B" w14:textId="77777777" w:rsidR="00D15687" w:rsidRDefault="00D15687" w:rsidP="005B672C">
      <w:pPr>
        <w:pStyle w:val="NoSpacing"/>
        <w:spacing w:line="360" w:lineRule="auto"/>
        <w:jc w:val="both"/>
      </w:pPr>
    </w:p>
    <w:p w14:paraId="5CA8F779" w14:textId="77777777" w:rsidR="00D15687" w:rsidRDefault="00D15687">
      <w:pPr>
        <w:rPr>
          <w:b/>
        </w:rPr>
      </w:pPr>
      <w:r>
        <w:rPr>
          <w:b/>
        </w:rPr>
        <w:br w:type="page"/>
      </w:r>
    </w:p>
    <w:p w14:paraId="0EB04C7C" w14:textId="2AAD7D34" w:rsidR="00137B56" w:rsidRDefault="00137B56" w:rsidP="006839E0">
      <w:pPr>
        <w:pStyle w:val="Heading1"/>
      </w:pPr>
      <w:bookmarkStart w:id="3" w:name="_Toc16073171"/>
      <w:r>
        <w:lastRenderedPageBreak/>
        <w:t>Literature Review</w:t>
      </w:r>
      <w:bookmarkEnd w:id="3"/>
    </w:p>
    <w:p w14:paraId="6877560A" w14:textId="1F6F5D19" w:rsidR="003A6ACE" w:rsidRDefault="00B26D47" w:rsidP="005B672C">
      <w:pPr>
        <w:pStyle w:val="NoSpacing"/>
        <w:spacing w:line="360" w:lineRule="auto"/>
        <w:ind w:firstLine="567"/>
        <w:jc w:val="both"/>
      </w:pPr>
      <w:r>
        <w:t>Hansen</w:t>
      </w:r>
      <w:sdt>
        <w:sdtPr>
          <w:id w:val="1329942379"/>
          <w:citation/>
        </w:sdtPr>
        <w:sdtContent>
          <w:r>
            <w:fldChar w:fldCharType="begin"/>
          </w:r>
          <w:r>
            <w:instrText xml:space="preserve">CITATION Hansen1959 \n  \l 18441 </w:instrText>
          </w:r>
          <w:r>
            <w:fldChar w:fldCharType="separate"/>
          </w:r>
          <w:r w:rsidR="00903701">
            <w:rPr>
              <w:noProof/>
            </w:rPr>
            <w:t xml:space="preserve"> </w:t>
          </w:r>
          <w:r w:rsidR="00903701" w:rsidRPr="00903701">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w:t>
      </w:r>
      <w:proofErr w:type="gramStart"/>
      <w:r w:rsidR="00CB3438">
        <w:t>particular opportunity</w:t>
      </w:r>
      <w:proofErr w:type="gramEnd"/>
      <w:r w:rsidR="00CB3438">
        <w:t xml:space="preserve">, and assignment, which is concerned with which opportunity each person should choose given the range </w:t>
      </w:r>
      <w:r w:rsidR="000C38C5">
        <w:t xml:space="preserve">available to her </w:t>
      </w:r>
      <w:r w:rsidR="00CB3438">
        <w:t>and some global optimisation objective.</w:t>
      </w:r>
    </w:p>
    <w:p w14:paraId="469467B1" w14:textId="7CE5ADA4" w:rsidR="00B56944" w:rsidRDefault="007F7D18" w:rsidP="005B672C">
      <w:pPr>
        <w:pStyle w:val="NoSpacing"/>
        <w:spacing w:line="360" w:lineRule="auto"/>
        <w:ind w:firstLine="567"/>
        <w:jc w:val="both"/>
        <w:rPr>
          <w:rFonts w:eastAsiaTheme="minorEastAsia"/>
        </w:rPr>
      </w:pPr>
      <w:r>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903701" w:rsidRPr="00903701">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903701">
            <w:rPr>
              <w:noProof/>
            </w:rPr>
            <w:t xml:space="preserve"> </w:t>
          </w:r>
          <w:r w:rsidR="00903701" w:rsidRPr="00903701">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3A6ACE">
        <w:t>as</w:t>
      </w:r>
      <w:r w:rsidR="0081747C">
        <w:t xml:space="preserve"> bipartite graphs </w:t>
      </w:r>
      <w:r w:rsidR="006727A6">
        <w:t>has not been highlighted</w:t>
      </w:r>
      <w:r w:rsidR="00A564D6">
        <w:t>, leaving substantial avenues for innovative applications of these measures unexplored</w:t>
      </w:r>
      <w:r w:rsidR="001C1F13">
        <w:t>.</w:t>
      </w:r>
    </w:p>
    <w:p w14:paraId="5946D12E" w14:textId="1A140E32" w:rsidR="00681D6C" w:rsidRDefault="00681D6C" w:rsidP="005B672C">
      <w:pPr>
        <w:pStyle w:val="NoSpacing"/>
        <w:spacing w:line="360" w:lineRule="auto"/>
        <w:ind w:firstLine="567"/>
        <w:jc w:val="both"/>
      </w:pPr>
      <w:r>
        <w:t xml:space="preserve">Besides analysing spatial patterns in </w:t>
      </w:r>
      <w:r w:rsidR="003A6ACE">
        <w:t xml:space="preserve">London’s </w:t>
      </w:r>
      <w:r>
        <w:t xml:space="preserve">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903701" w:rsidRPr="00903701">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903701" w:rsidRPr="00903701">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903701">
            <w:rPr>
              <w:noProof/>
            </w:rPr>
            <w:t xml:space="preserve"> </w:t>
          </w:r>
          <w:r w:rsidR="00903701" w:rsidRPr="00903701">
            <w:rPr>
              <w:noProof/>
            </w:rPr>
            <w:t>[13]</w:t>
          </w:r>
          <w:r w:rsidR="003B4789">
            <w:fldChar w:fldCharType="end"/>
          </w:r>
        </w:sdtContent>
      </w:sdt>
      <w:r w:rsidR="00A564D6">
        <w:t xml:space="preserve">, </w:t>
      </w:r>
      <w:proofErr w:type="spellStart"/>
      <w:r w:rsidR="00A564D6">
        <w:t>Deboosere</w:t>
      </w:r>
      <w:proofErr w:type="spellEnd"/>
      <w:r w:rsidR="00A564D6">
        <w:t xml:space="preserve"> &amp; El-</w:t>
      </w:r>
      <w:proofErr w:type="spellStart"/>
      <w:r w:rsidR="00A564D6">
        <w:t>Geneidy</w:t>
      </w:r>
      <w:proofErr w:type="spellEnd"/>
      <w:sdt>
        <w:sdtPr>
          <w:id w:val="1590503741"/>
          <w:citation/>
        </w:sdtPr>
        <w:sdtContent>
          <w:r w:rsidR="003B4789">
            <w:fldChar w:fldCharType="begin"/>
          </w:r>
          <w:r w:rsidR="003B4789">
            <w:instrText xml:space="preserve">CITATION Deboosere2018 \n  \l 18441 </w:instrText>
          </w:r>
          <w:r w:rsidR="003B4789">
            <w:fldChar w:fldCharType="separate"/>
          </w:r>
          <w:r w:rsidR="00903701">
            <w:rPr>
              <w:noProof/>
            </w:rPr>
            <w:t xml:space="preserve"> </w:t>
          </w:r>
          <w:r w:rsidR="00903701" w:rsidRPr="00903701">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903701" w:rsidRPr="00903701">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7A8755EE"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3A6ACE">
        <w:t xml:space="preserve">analyse differences in travel times between </w:t>
      </w:r>
      <w:r w:rsidR="008E44E1">
        <w:t xml:space="preserve">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903701" w:rsidRPr="00903701">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903701" w:rsidRPr="00903701">
            <w:rPr>
              <w:noProof/>
            </w:rPr>
            <w:t>[24, 25, 26]</w:t>
          </w:r>
          <w:r w:rsidR="003B4789">
            <w:fldChar w:fldCharType="end"/>
          </w:r>
        </w:sdtContent>
      </w:sdt>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903701">
            <w:rPr>
              <w:noProof/>
            </w:rPr>
            <w:t xml:space="preserve"> </w:t>
          </w:r>
          <w:r w:rsidR="00903701" w:rsidRPr="00903701">
            <w:rPr>
              <w:noProof/>
            </w:rPr>
            <w:t>[27]</w:t>
          </w:r>
          <w:r w:rsidR="00FF295E">
            <w:fldChar w:fldCharType="end"/>
          </w:r>
        </w:sdtContent>
      </w:sdt>
      <w:r w:rsidR="00FF295E">
        <w:t xml:space="preserve">.  </w:t>
      </w:r>
      <w:proofErr w:type="gramStart"/>
      <w:r w:rsidR="001463DC">
        <w:t>In reality, travellers</w:t>
      </w:r>
      <w:proofErr w:type="gramEnd"/>
      <w:r w:rsidR="001463DC">
        <w:t xml:space="preserve"> have to account for a margin of uncertainty around expected travel times where deciding when and how to travel.  </w:t>
      </w:r>
      <w:r w:rsidR="003B4789">
        <w:t>T</w:t>
      </w:r>
      <w:r w:rsidR="00FF295E">
        <w:t xml:space="preserve">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w:t>
      </w:r>
      <w:r w:rsidR="003A6ACE">
        <w:t xml:space="preserve">live </w:t>
      </w:r>
      <w:r w:rsidR="00FF295E">
        <w:t>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903701" w:rsidRPr="00903701">
            <w:rPr>
              <w:noProof/>
            </w:rPr>
            <w:t>[11]</w:t>
          </w:r>
          <w:r w:rsidR="006727A6">
            <w:fldChar w:fldCharType="end"/>
          </w:r>
        </w:sdtContent>
      </w:sdt>
      <w:r w:rsidR="00EB4555">
        <w:t>.</w:t>
      </w:r>
    </w:p>
    <w:p w14:paraId="348DE492" w14:textId="0D58C855" w:rsidR="00B635DE" w:rsidRDefault="00391837" w:rsidP="005B672C">
      <w:pPr>
        <w:pStyle w:val="NoSpacing"/>
        <w:spacing w:line="360" w:lineRule="auto"/>
        <w:ind w:firstLine="567"/>
        <w:jc w:val="both"/>
      </w:pPr>
      <w:proofErr w:type="gramStart"/>
      <w:r>
        <w:t>In light of</w:t>
      </w:r>
      <w:proofErr w:type="gramEnd"/>
      <w:r>
        <w:t xml:space="preserve">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lastRenderedPageBreak/>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t>
      </w:r>
      <w:r w:rsidR="003A6ACE">
        <w:t xml:space="preserve">workers </w:t>
      </w:r>
      <w:r>
        <w:t xml:space="preserve">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 xml:space="preserve">which </w:t>
      </w:r>
      <w:proofErr w:type="gramStart"/>
      <w:r w:rsidR="00EB4555">
        <w:t>opens up</w:t>
      </w:r>
      <w:proofErr w:type="gramEnd"/>
      <w:r w:rsidR="00EB4555">
        <w:t xml:space="preserve"> promising new areas of potential research using this method</w:t>
      </w:r>
      <w:r w:rsidR="00E90C4E">
        <w:t>.</w:t>
      </w:r>
    </w:p>
    <w:p w14:paraId="28691B3F" w14:textId="77777777" w:rsidR="00D15687" w:rsidRDefault="00D15687">
      <w:pPr>
        <w:rPr>
          <w:b/>
        </w:rPr>
      </w:pPr>
      <w:r>
        <w:rPr>
          <w:b/>
        </w:rPr>
        <w:br w:type="page"/>
      </w:r>
    </w:p>
    <w:p w14:paraId="204A87C9" w14:textId="5D8DEA79" w:rsidR="00DF3A66" w:rsidRDefault="00E135E4" w:rsidP="006839E0">
      <w:pPr>
        <w:pStyle w:val="Heading1"/>
      </w:pPr>
      <w:bookmarkStart w:id="4" w:name="_Toc16073172"/>
      <w:r>
        <w:lastRenderedPageBreak/>
        <w:t>Methodology</w:t>
      </w:r>
      <w:r w:rsidR="000A7BBD">
        <w:t xml:space="preserve"> and Data Sources</w:t>
      </w:r>
      <w:bookmarkEnd w:id="4"/>
    </w:p>
    <w:p w14:paraId="0B385AEF" w14:textId="4AC51538" w:rsidR="001C1F13" w:rsidRDefault="001C1F13" w:rsidP="005D01F7">
      <w:pPr>
        <w:pStyle w:val="Heading2"/>
      </w:pPr>
      <w:bookmarkStart w:id="5" w:name="_Toc16073173"/>
      <w:r>
        <w:t>Choosing a Location-Based Accessibility Indicator</w:t>
      </w:r>
      <w:bookmarkEnd w:id="5"/>
    </w:p>
    <w:p w14:paraId="26F9E319" w14:textId="47BE0E24" w:rsidR="001C1F13" w:rsidRDefault="001C1F13" w:rsidP="005B672C">
      <w:pPr>
        <w:pStyle w:val="NoSpacing"/>
        <w:spacing w:line="360" w:lineRule="auto"/>
        <w:ind w:firstLine="567"/>
        <w:jc w:val="both"/>
      </w:pPr>
      <w:r>
        <w:t>Many types of location-based accessibility indicators exist</w:t>
      </w:r>
      <w:sdt>
        <w:sdtPr>
          <w:id w:val="-46063787"/>
          <w:citation/>
        </w:sdtPr>
        <w:sdtContent>
          <w:r>
            <w:fldChar w:fldCharType="begin"/>
          </w:r>
          <w:r>
            <w:instrText xml:space="preserve"> CITATION Geurs_2004 \l 18441 </w:instrText>
          </w:r>
          <w:r>
            <w:fldChar w:fldCharType="separate"/>
          </w:r>
          <w:r w:rsidR="00903701">
            <w:rPr>
              <w:noProof/>
            </w:rPr>
            <w:t xml:space="preserve"> </w:t>
          </w:r>
          <w:r w:rsidR="00903701" w:rsidRPr="00903701">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D15687"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 xml:space="preserve">where </w:t>
      </w:r>
      <w:proofErr w:type="spellStart"/>
      <w:r>
        <w:rPr>
          <w:rFonts w:eastAsiaTheme="minorEastAsia"/>
        </w:rPr>
        <w:t>a</w:t>
      </w:r>
      <w:r w:rsidRPr="005E2B90">
        <w:rPr>
          <w:rFonts w:eastAsiaTheme="minorEastAsia"/>
          <w:vertAlign w:val="subscript"/>
        </w:rPr>
        <w:t>o</w:t>
      </w:r>
      <w:proofErr w:type="spellEnd"/>
      <w:r>
        <w:rPr>
          <w:rFonts w:eastAsiaTheme="minorEastAsia"/>
        </w:rPr>
        <w:t xml:space="preserve"> is the accessibility </w:t>
      </w:r>
      <w:r w:rsidR="006727A6">
        <w:rPr>
          <w:rFonts w:eastAsiaTheme="minorEastAsia"/>
        </w:rPr>
        <w:t xml:space="preserve">level </w:t>
      </w:r>
      <w:r>
        <w:rPr>
          <w:rFonts w:eastAsiaTheme="minorEastAsia"/>
        </w:rPr>
        <w:t xml:space="preserve">of one of </w:t>
      </w:r>
      <w:proofErr w:type="spellStart"/>
      <w:r>
        <w:rPr>
          <w:rFonts w:eastAsiaTheme="minorEastAsia"/>
        </w:rPr>
        <w:t>m</w:t>
      </w:r>
      <w:proofErr w:type="spellEnd"/>
      <w:r>
        <w:rPr>
          <w:rFonts w:eastAsiaTheme="minorEastAsia"/>
        </w:rPr>
        <w:t xml:space="preserve"> origin areas o, </w:t>
      </w:r>
      <w:proofErr w:type="spellStart"/>
      <w:r>
        <w:rPr>
          <w:rFonts w:eastAsiaTheme="minorEastAsia"/>
        </w:rPr>
        <w:t>j</w:t>
      </w:r>
      <w:r w:rsidRPr="00962A0C">
        <w:rPr>
          <w:rFonts w:eastAsiaTheme="minorEastAsia"/>
          <w:vertAlign w:val="subscript"/>
        </w:rPr>
        <w:t>d</w:t>
      </w:r>
      <w:proofErr w:type="spellEnd"/>
      <w:r>
        <w:rPr>
          <w:rFonts w:eastAsiaTheme="minorEastAsia"/>
        </w:rPr>
        <w:t xml:space="preserve"> is the number of jobs in one of n destinations d,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the travel cost (in this study, time) between o and d, and f(</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a distance decay function reflecting the declining attractiveness of the jobs in d to workers in o as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increases.</w:t>
      </w:r>
    </w:p>
    <w:p w14:paraId="6B5FFB45" w14:textId="3805D1B0" w:rsidR="001C1F13" w:rsidRDefault="001C1F13" w:rsidP="005B672C">
      <w:pPr>
        <w:pStyle w:val="NoSpacing"/>
        <w:spacing w:line="360" w:lineRule="auto"/>
        <w:ind w:firstLine="567"/>
        <w:jc w:val="both"/>
        <w:rPr>
          <w:rFonts w:eastAsiaTheme="minorEastAsia"/>
        </w:rPr>
      </w:pPr>
      <w:r>
        <w:rPr>
          <w:rFonts w:eastAsiaTheme="minorEastAsia"/>
        </w:rPr>
        <w:t xml:space="preserve">Cumulative potential indicators treat job accessibility as non-excludable: the fact that any </w:t>
      </w:r>
      <w:proofErr w:type="gramStart"/>
      <w:r>
        <w:rPr>
          <w:rFonts w:eastAsiaTheme="minorEastAsia"/>
        </w:rPr>
        <w:t>particular worker</w:t>
      </w:r>
      <w:proofErr w:type="gramEnd"/>
      <w:r>
        <w:rPr>
          <w:rFonts w:eastAsiaTheme="minorEastAsia"/>
        </w:rPr>
        <w:t xml:space="preserve">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903701" w:rsidRPr="00903701">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903701" w:rsidRPr="00903701">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46A79AF7" w:rsidR="001C1F13" w:rsidRDefault="001C1F13" w:rsidP="005B672C">
      <w:pPr>
        <w:pStyle w:val="NoSpacing"/>
        <w:spacing w:line="360" w:lineRule="auto"/>
        <w:ind w:firstLine="567"/>
        <w:jc w:val="both"/>
        <w:rPr>
          <w:rFonts w:eastAsiaTheme="minorEastAsia"/>
        </w:rPr>
      </w:pPr>
      <w:r>
        <w:rPr>
          <w:rFonts w:eastAsiaTheme="minorEastAsia"/>
        </w:rPr>
        <w:t xml:space="preserve">Like </w:t>
      </w:r>
      <w:proofErr w:type="spellStart"/>
      <w:r>
        <w:rPr>
          <w:rFonts w:eastAsiaTheme="minorEastAsia"/>
        </w:rPr>
        <w:t>a</w:t>
      </w:r>
      <w:r w:rsidRPr="0091599B">
        <w:rPr>
          <w:rFonts w:eastAsiaTheme="minorEastAsia"/>
          <w:vertAlign w:val="subscript"/>
        </w:rPr>
        <w:t>o</w:t>
      </w:r>
      <w:proofErr w:type="spellEnd"/>
      <w:r>
        <w:rPr>
          <w:rFonts w:eastAsiaTheme="minorEastAsia"/>
        </w:rPr>
        <w:t xml:space="preserve">, </w:t>
      </w:r>
      <w:proofErr w:type="spellStart"/>
      <w:r>
        <w:rPr>
          <w:rFonts w:eastAsiaTheme="minorEastAsia"/>
        </w:rPr>
        <w:t>r</w:t>
      </w:r>
      <w:r w:rsidRPr="0076197C">
        <w:rPr>
          <w:rFonts w:eastAsiaTheme="minorEastAsia"/>
          <w:vertAlign w:val="subscript"/>
        </w:rPr>
        <w:t>o</w:t>
      </w:r>
      <w:proofErr w:type="spellEnd"/>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903701">
            <w:rPr>
              <w:rFonts w:eastAsiaTheme="minorEastAsia"/>
              <w:noProof/>
            </w:rPr>
            <w:t xml:space="preserve"> </w:t>
          </w:r>
          <w:r w:rsidR="00903701" w:rsidRPr="00903701">
            <w:rPr>
              <w:rFonts w:eastAsiaTheme="minorEastAsia"/>
              <w:noProof/>
            </w:rPr>
            <w:t>[13, pp. 363-364]</w:t>
          </w:r>
          <w:r>
            <w:rPr>
              <w:rFonts w:eastAsiaTheme="minorEastAsia"/>
            </w:rPr>
            <w:fldChar w:fldCharType="end"/>
          </w:r>
        </w:sdtContent>
      </w:sdt>
      <w:r>
        <w:rPr>
          <w:rFonts w:eastAsiaTheme="minorEastAsia"/>
        </w:rPr>
        <w:t xml:space="preserve">.  Thus, </w:t>
      </w:r>
      <w:proofErr w:type="spellStart"/>
      <w:r>
        <w:rPr>
          <w:rFonts w:eastAsiaTheme="minorEastAsia"/>
        </w:rPr>
        <w:t>r</w:t>
      </w:r>
      <w:r w:rsidRPr="0091599B">
        <w:rPr>
          <w:rFonts w:eastAsiaTheme="minorEastAsia"/>
          <w:vertAlign w:val="subscript"/>
        </w:rPr>
        <w:t>o</w:t>
      </w:r>
      <w:proofErr w:type="spellEnd"/>
      <w:r>
        <w:rPr>
          <w:rFonts w:eastAsiaTheme="minorEastAsia"/>
        </w:rPr>
        <w:t xml:space="preserve"> reflects both connectivity and competition effects: as the number of jobs within o’s catchment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increase, but as the number of potential workers who can reach the same catchment (and thus compete for the same jobs) as o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decrease.  Due to these theoretical strengths, I will use the 2SFCA method to assess job accessibility levels in London.</w:t>
      </w:r>
    </w:p>
    <w:p w14:paraId="6BA5EEB4" w14:textId="4CE27374"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xml:space="preserve">, the values </w:t>
      </w:r>
      <w:proofErr w:type="spellStart"/>
      <w:r w:rsidR="005657EF">
        <w:rPr>
          <w:rFonts w:eastAsiaTheme="minorEastAsia"/>
        </w:rPr>
        <w:t>r</w:t>
      </w:r>
      <w:r w:rsidR="005657EF" w:rsidRPr="005657EF">
        <w:rPr>
          <w:rFonts w:eastAsiaTheme="minorEastAsia"/>
          <w:vertAlign w:val="subscript"/>
        </w:rPr>
        <w:t>o</w:t>
      </w:r>
      <w:proofErr w:type="spellEnd"/>
      <w:r w:rsidR="005657EF">
        <w:rPr>
          <w:rFonts w:eastAsiaTheme="minorEastAsia"/>
        </w:rPr>
        <w:t xml:space="preserve"> are meaningful</w:t>
      </w:r>
      <w:r w:rsidR="007F7D18">
        <w:rPr>
          <w:rFonts w:eastAsiaTheme="minorEastAsia"/>
        </w:rPr>
        <w:t xml:space="preserve"> for assessing whether the local supply of jobs is </w:t>
      </w:r>
      <w:proofErr w:type="gramStart"/>
      <w:r w:rsidR="007F7D18">
        <w:rPr>
          <w:rFonts w:eastAsiaTheme="minorEastAsia"/>
        </w:rPr>
        <w:t>sufficient</w:t>
      </w:r>
      <w:proofErr w:type="gramEnd"/>
      <w:r w:rsidR="007F7D18">
        <w:rPr>
          <w:rFonts w:eastAsiaTheme="minorEastAsia"/>
        </w:rPr>
        <w:t xml:space="preserve"> to satisfy the local demand</w:t>
      </w:r>
      <w:r w:rsidR="000D6CF4">
        <w:rPr>
          <w:rFonts w:eastAsiaTheme="minorEastAsia"/>
        </w:rPr>
        <w:t xml:space="preserve">.  </w:t>
      </w:r>
      <w:r w:rsidR="000D6CF4">
        <w:rPr>
          <w:rFonts w:eastAsiaTheme="minorEastAsia"/>
        </w:rPr>
        <w:lastRenderedPageBreak/>
        <w:t>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proofErr w:type="spellStart"/>
      <w:r w:rsidR="000D6CF4">
        <w:rPr>
          <w:rFonts w:eastAsiaTheme="minorEastAsia" w:cstheme="minorHAnsi"/>
          <w:bCs/>
        </w:rPr>
        <w:t>o</w:t>
      </w:r>
      <w:proofErr w:type="spellEnd"/>
      <w:r w:rsidR="000D6CF4">
        <w:rPr>
          <w:rFonts w:eastAsiaTheme="minorEastAsia" w:cstheme="minorHAnsi"/>
          <w:bCs/>
        </w:rPr>
        <w:t xml:space="preserve">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given by</w:t>
      </w:r>
      <w:r>
        <w:rPr>
          <w:rFonts w:eastAsiaTheme="minorEastAsia" w:cstheme="minorHAnsi"/>
          <w:bCs/>
        </w:rPr>
        <w:t xml:space="preserve"> </w:t>
      </w:r>
      <w:proofErr w:type="spellStart"/>
      <w:r>
        <w:rPr>
          <w:rFonts w:eastAsiaTheme="minorEastAsia" w:cstheme="minorHAnsi"/>
          <w:bCs/>
        </w:rPr>
        <w:t>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proofErr w:type="spellEnd"/>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proofErr w:type="spellStart"/>
      <w:r w:rsidR="00D83AFC">
        <w:rPr>
          <w:rFonts w:eastAsiaTheme="minorEastAsia" w:cstheme="minorHAnsi"/>
          <w:bCs/>
        </w:rPr>
        <w:t>r</w:t>
      </w:r>
      <w:r w:rsidR="00D83AFC" w:rsidRPr="00D83AFC">
        <w:rPr>
          <w:rFonts w:eastAsiaTheme="minorEastAsia" w:cstheme="minorHAnsi"/>
          <w:bCs/>
          <w:vertAlign w:val="subscript"/>
        </w:rPr>
        <w:t>o</w:t>
      </w:r>
      <w:proofErr w:type="spellEnd"/>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6C17972" w14:textId="592AD704" w:rsidR="00D15687" w:rsidRDefault="00D15687">
      <w:pPr>
        <w:rPr>
          <w:rFonts w:eastAsiaTheme="minorEastAsia" w:cstheme="minorHAnsi"/>
          <w:i/>
          <w:iCs/>
        </w:rPr>
      </w:pPr>
    </w:p>
    <w:p w14:paraId="03730505" w14:textId="66FCAE8E" w:rsidR="00B97D9A" w:rsidRPr="00B97D9A" w:rsidRDefault="00B97D9A" w:rsidP="008817E8">
      <w:pPr>
        <w:pStyle w:val="Heading2"/>
        <w:rPr>
          <w:rFonts w:eastAsiaTheme="minorEastAsia"/>
        </w:rPr>
      </w:pPr>
      <w:bookmarkStart w:id="6" w:name="_Toc16073174"/>
      <w:r>
        <w:rPr>
          <w:rFonts w:eastAsiaTheme="minorEastAsia"/>
        </w:rPr>
        <w:t>Choosing a Spatial Aggregation Level and a Distance Decay Function</w:t>
      </w:r>
      <w:bookmarkEnd w:id="6"/>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331B9ED0"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w:t>
      </w:r>
      <w:proofErr w:type="spellStart"/>
      <w:proofErr w:type="gramStart"/>
      <w:r w:rsidR="0081747C">
        <w:rPr>
          <w:rFonts w:eastAsiaTheme="minorEastAsia"/>
        </w:rPr>
        <w:t>c</w:t>
      </w:r>
      <w:r w:rsidR="0081747C" w:rsidRPr="00962A0C">
        <w:rPr>
          <w:rFonts w:eastAsiaTheme="minorEastAsia"/>
          <w:vertAlign w:val="subscript"/>
        </w:rPr>
        <w:t>o,d</w:t>
      </w:r>
      <w:proofErr w:type="spellEnd"/>
      <w:proofErr w:type="gramEnd"/>
      <w:r w:rsidR="0081747C">
        <w:rPr>
          <w:rFonts w:eastAsiaTheme="minorEastAsia"/>
        </w:rPr>
        <w:t>).</w:t>
      </w:r>
      <w:r>
        <w:t xml:space="preserve">  </w:t>
      </w:r>
      <w:r w:rsidR="008E2FEF">
        <w:t>In m</w:t>
      </w:r>
      <w:r>
        <w:t>any studies</w:t>
      </w:r>
      <w:r w:rsidR="008E2FEF">
        <w:t xml:space="preserve">, </w:t>
      </w:r>
      <w:r w:rsidR="0081747C">
        <w:rPr>
          <w:rFonts w:eastAsiaTheme="minorEastAsia"/>
        </w:rPr>
        <w:t>f(</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 xml:space="preserve">decreases smoothly as </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903701">
            <w:rPr>
              <w:rFonts w:eastAsiaTheme="minorEastAsia"/>
              <w:noProof/>
            </w:rPr>
            <w:t xml:space="preserve"> </w:t>
          </w:r>
          <w:r w:rsidR="00903701" w:rsidRPr="00903701">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903701" w:rsidRPr="00903701">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w:t>
      </w:r>
      <w:r w:rsidR="00283966">
        <w:t>accurately</w:t>
      </w:r>
      <w:r w:rsidR="002979AC">
        <w:t xml:space="preserve">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903701" w:rsidRPr="00903701">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903701" w:rsidRPr="00903701">
            <w:rPr>
              <w:noProof/>
            </w:rPr>
            <w:t>[5, 15]</w:t>
          </w:r>
          <w:r w:rsidR="00414841">
            <w:fldChar w:fldCharType="end"/>
          </w:r>
        </w:sdtContent>
      </w:sdt>
      <w:r>
        <w:t>.</w:t>
      </w:r>
    </w:p>
    <w:p w14:paraId="34A309AA" w14:textId="26317AEA"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903701" w:rsidRPr="00903701">
            <w:rPr>
              <w:noProof/>
            </w:rPr>
            <w:t>[5]</w:t>
          </w:r>
          <w:r>
            <w:fldChar w:fldCharType="end"/>
          </w:r>
        </w:sdtContent>
      </w:sdt>
      <w:r>
        <w:t>, El-</w:t>
      </w:r>
      <w:proofErr w:type="spellStart"/>
      <w:r>
        <w:t>Geneidy</w:t>
      </w:r>
      <w:proofErr w:type="spellEnd"/>
      <w:r>
        <w:t xml:space="preserve"> et al </w:t>
      </w:r>
      <w:sdt>
        <w:sdtPr>
          <w:id w:val="-1234465097"/>
          <w:citation/>
        </w:sdtPr>
        <w:sdtContent>
          <w:r>
            <w:fldChar w:fldCharType="begin"/>
          </w:r>
          <w:r>
            <w:instrText xml:space="preserve">CITATION El_Geneidy_2016 \n  \l 18441 </w:instrText>
          </w:r>
          <w:r>
            <w:fldChar w:fldCharType="separate"/>
          </w:r>
          <w:r w:rsidR="00903701" w:rsidRPr="00903701">
            <w:rPr>
              <w:noProof/>
            </w:rPr>
            <w:t>[15]</w:t>
          </w:r>
          <w:r>
            <w:fldChar w:fldCharType="end"/>
          </w:r>
        </w:sdtContent>
      </w:sdt>
      <w:r>
        <w:t xml:space="preserve">, </w:t>
      </w:r>
      <w:proofErr w:type="spellStart"/>
      <w:r>
        <w:t>Tenkanen</w:t>
      </w:r>
      <w:proofErr w:type="spellEnd"/>
      <w:r>
        <w:t xml:space="preserve"> et al </w:t>
      </w:r>
      <w:sdt>
        <w:sdtPr>
          <w:id w:val="-310185586"/>
          <w:citation/>
        </w:sdtPr>
        <w:sdtContent>
          <w:r>
            <w:fldChar w:fldCharType="begin"/>
          </w:r>
          <w:r>
            <w:instrText xml:space="preserve">CITATION Ten16 \n  \l 18441 </w:instrText>
          </w:r>
          <w:r>
            <w:fldChar w:fldCharType="separate"/>
          </w:r>
          <w:r w:rsidR="00903701" w:rsidRPr="00903701">
            <w:rPr>
              <w:noProof/>
            </w:rPr>
            <w:t>[24]</w:t>
          </w:r>
          <w:r>
            <w:fldChar w:fldCharType="end"/>
          </w:r>
        </w:sdtContent>
      </w:sdt>
      <w:r>
        <w:t xml:space="preserve">, </w:t>
      </w:r>
      <w:proofErr w:type="spellStart"/>
      <w:r>
        <w:t>Deboosere</w:t>
      </w:r>
      <w:proofErr w:type="spellEnd"/>
      <w:r>
        <w:t xml:space="preserve"> et al </w:t>
      </w:r>
      <w:sdt>
        <w:sdtPr>
          <w:id w:val="2096979265"/>
          <w:citation/>
        </w:sdtPr>
        <w:sdtContent>
          <w:r>
            <w:fldChar w:fldCharType="begin"/>
          </w:r>
          <w:r>
            <w:instrText xml:space="preserve">CITATION Deboosere2018 \n  \l 18441 </w:instrText>
          </w:r>
          <w:r>
            <w:fldChar w:fldCharType="separate"/>
          </w:r>
          <w:r w:rsidR="00903701" w:rsidRPr="00903701">
            <w:rPr>
              <w:noProof/>
            </w:rPr>
            <w:t>[22]</w:t>
          </w:r>
          <w:r>
            <w:fldChar w:fldCharType="end"/>
          </w:r>
        </w:sdtContent>
      </w:sdt>
      <w:r>
        <w:t xml:space="preserve"> and </w:t>
      </w:r>
      <w:proofErr w:type="spellStart"/>
      <w:r>
        <w:t>J</w:t>
      </w:r>
      <w:r w:rsidRPr="005D1934">
        <w:rPr>
          <w:noProof/>
        </w:rPr>
        <w:t>ä</w:t>
      </w:r>
      <w:r>
        <w:t>rv</w:t>
      </w:r>
      <w:proofErr w:type="spellEnd"/>
      <w:r>
        <w:t xml:space="preserve"> et al </w:t>
      </w:r>
      <w:sdt>
        <w:sdtPr>
          <w:id w:val="-588933091"/>
          <w:citation/>
        </w:sdtPr>
        <w:sdtContent>
          <w:r>
            <w:fldChar w:fldCharType="begin"/>
          </w:r>
          <w:r>
            <w:instrText xml:space="preserve">CITATION Jär18 \n  \l 18441 </w:instrText>
          </w:r>
          <w:r>
            <w:fldChar w:fldCharType="separate"/>
          </w:r>
          <w:r w:rsidR="00903701" w:rsidRPr="00903701">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903701" w:rsidRPr="00903701">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57DA305F"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proofErr w:type="spellStart"/>
      <w:proofErr w:type="gramStart"/>
      <w:r w:rsidR="0081747C">
        <w:t>c</w:t>
      </w:r>
      <w:r w:rsidR="0081747C" w:rsidRPr="0081747C">
        <w:rPr>
          <w:vertAlign w:val="subscript"/>
        </w:rPr>
        <w:t>o,d</w:t>
      </w:r>
      <w:proofErr w:type="spellEnd"/>
      <w:proofErr w:type="gramEnd"/>
      <w:r w:rsidR="0081747C">
        <w:t xml:space="preserve"> </w:t>
      </w:r>
      <w:r w:rsidR="0081747C">
        <w:rPr>
          <w:rFonts w:cstheme="minorHAnsi"/>
        </w:rPr>
        <w:t>≤</w:t>
      </w:r>
      <w:r w:rsidR="0081747C">
        <w:t xml:space="preserve"> X </w:t>
      </w:r>
      <w:r w:rsidR="00B2653D">
        <w:t xml:space="preserve">as if they were equally attractive and locations where </w:t>
      </w:r>
      <w:proofErr w:type="spellStart"/>
      <w:r w:rsidR="0081747C">
        <w:t>c</w:t>
      </w:r>
      <w:r w:rsidR="0081747C" w:rsidRPr="0081747C">
        <w:rPr>
          <w:vertAlign w:val="subscript"/>
        </w:rPr>
        <w:t>o,d</w:t>
      </w:r>
      <w:proofErr w:type="spellEnd"/>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t any rate, El-</w:t>
      </w:r>
      <w:proofErr w:type="spellStart"/>
      <w:r w:rsidR="002E742E">
        <w:rPr>
          <w:rFonts w:eastAsiaTheme="minorEastAsia"/>
        </w:rPr>
        <w:t>Geneidy</w:t>
      </w:r>
      <w:proofErr w:type="spellEnd"/>
      <w:r w:rsidR="002E742E">
        <w:rPr>
          <w:rFonts w:eastAsiaTheme="minorEastAsia"/>
        </w:rPr>
        <w:t xml:space="preserve">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903701" w:rsidRPr="00903701">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903701" w:rsidRPr="00903701">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that accessibility measures calculated using the same value of X</w:t>
      </w:r>
      <w:r w:rsidR="00BB61EC">
        <w:rPr>
          <w:rFonts w:eastAsiaTheme="minorEastAsia"/>
        </w:rPr>
        <w:t xml:space="preserve"> are generally highly correlated</w:t>
      </w:r>
      <w:r w:rsidR="00283966">
        <w:rPr>
          <w:rFonts w:eastAsiaTheme="minorEastAsia"/>
        </w:rPr>
        <w:t xml:space="preserve"> regardless of the shape of the distance decay function used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w:t>
      </w:r>
      <w:r>
        <w:rPr>
          <w:rFonts w:eastAsiaTheme="minorEastAsia"/>
        </w:rPr>
        <w:lastRenderedPageBreak/>
        <w:t>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903701">
            <w:rPr>
              <w:rFonts w:eastAsiaTheme="minorEastAsia"/>
              <w:noProof/>
            </w:rPr>
            <w:t xml:space="preserve"> </w:t>
          </w:r>
          <w:r w:rsidR="00903701" w:rsidRPr="00903701">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w:t>
      </w:r>
      <w:proofErr w:type="gramStart"/>
      <w:r w:rsidR="001F49C9">
        <w:rPr>
          <w:rFonts w:eastAsiaTheme="minorEastAsia"/>
        </w:rPr>
        <w:t>Specifically</w:t>
      </w:r>
      <w:proofErr w:type="gramEnd"/>
      <w:r w:rsidR="00CD4BE8">
        <w:rPr>
          <w:rFonts w:eastAsiaTheme="minorEastAsia"/>
        </w:rPr>
        <w:t xml:space="preserve"> for this study</w:t>
      </w:r>
      <w:r w:rsidR="001F49C9">
        <w:rPr>
          <w:rFonts w:eastAsiaTheme="minorEastAsia"/>
        </w:rPr>
        <w:t xml:space="preserve">, the </w:t>
      </w:r>
      <w:proofErr w:type="spellStart"/>
      <w:r w:rsidR="008E2FEF">
        <w:rPr>
          <w:rFonts w:eastAsiaTheme="minorEastAsia"/>
        </w:rPr>
        <w:t>r</w:t>
      </w:r>
      <w:r w:rsidR="008E2FEF" w:rsidRPr="008E2FEF">
        <w:rPr>
          <w:rFonts w:eastAsiaTheme="minorEastAsia"/>
          <w:vertAlign w:val="subscript"/>
        </w:rPr>
        <w:t>o</w:t>
      </w:r>
      <w:proofErr w:type="spellEnd"/>
      <w:r w:rsidR="008E2FEF">
        <w:rPr>
          <w:rFonts w:eastAsiaTheme="minorEastAsia"/>
        </w:rPr>
        <w:t xml:space="preserve"> values </w:t>
      </w:r>
      <w:r w:rsidR="00CD4BE8">
        <w:rPr>
          <w:rFonts w:eastAsiaTheme="minorEastAsia"/>
        </w:rPr>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3FD5AEC2"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903701" w:rsidRPr="00903701">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903701" w:rsidRPr="00903701">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xml:space="preserve">.  As such, I will set X to 45min for this study (see Appendix </w:t>
      </w:r>
      <w:r w:rsidR="00B76395">
        <w:rPr>
          <w:rFonts w:eastAsiaTheme="minorEastAsia"/>
        </w:rPr>
        <w:t>1</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31CEF7CE" w:rsidR="00BA3097" w:rsidRPr="0089513A" w:rsidRDefault="00FC6A9A" w:rsidP="008817E8">
      <w:pPr>
        <w:pStyle w:val="Heading2"/>
      </w:pPr>
      <w:bookmarkStart w:id="7" w:name="_Toc16073175"/>
      <w:r>
        <w:t xml:space="preserve">Obtaining </w:t>
      </w:r>
      <w:r w:rsidR="009321D1">
        <w:t xml:space="preserve">Job, Worker and </w:t>
      </w:r>
      <w:r>
        <w:t xml:space="preserve">Travel Time </w:t>
      </w:r>
      <w:r w:rsidR="009321D1">
        <w:t>Data</w:t>
      </w:r>
      <w:bookmarkEnd w:id="7"/>
      <w:r w:rsidR="002E742E">
        <w:t xml:space="preserve"> </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02145A7A"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903701">
            <w:rPr>
              <w:noProof/>
            </w:rPr>
            <w:t xml:space="preserve"> </w:t>
          </w:r>
          <w:r w:rsidR="00903701" w:rsidRPr="00903701">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proofErr w:type="gramStart"/>
      <w:r w:rsidR="00A23F5B">
        <w:t>times</w:t>
      </w:r>
      <w:r w:rsidR="00E57860">
        <w:t>, and</w:t>
      </w:r>
      <w:proofErr w:type="gramEnd"/>
      <w:r w:rsidR="00E57860">
        <w:t xml:space="preserve">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79A7C32E"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903701">
            <w:rPr>
              <w:noProof/>
            </w:rPr>
            <w:t xml:space="preserve"> </w:t>
          </w:r>
          <w:r w:rsidR="00903701" w:rsidRPr="00903701">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proofErr w:type="gramStart"/>
      <w:r w:rsidR="00F64297">
        <w:t xml:space="preserve">actually </w:t>
      </w:r>
      <w:r w:rsidR="0088686C">
        <w:t>used</w:t>
      </w:r>
      <w:proofErr w:type="gramEnd"/>
      <w:r w:rsidR="0088686C">
        <w:t xml:space="preserve">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903701">
            <w:rPr>
              <w:noProof/>
            </w:rPr>
            <w:t xml:space="preserve"> </w:t>
          </w:r>
          <w:r w:rsidR="00903701" w:rsidRPr="00903701">
            <w:rPr>
              <w:noProof/>
            </w:rPr>
            <w:t>[31]</w:t>
          </w:r>
          <w:r w:rsidR="00BF03CC">
            <w:fldChar w:fldCharType="end"/>
          </w:r>
        </w:sdtContent>
      </w:sdt>
      <w:r w:rsidR="00BF03CC">
        <w:t>.</w:t>
      </w:r>
    </w:p>
    <w:p w14:paraId="3736A206" w14:textId="15439556"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w:t>
      </w:r>
      <w:proofErr w:type="gramStart"/>
      <w:r w:rsidR="00605997">
        <w:t>taxis, and</w:t>
      </w:r>
      <w:proofErr w:type="gramEnd"/>
      <w:r w:rsidR="00605997">
        <w:t xml:space="preserve">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903701">
            <w:rPr>
              <w:noProof/>
            </w:rPr>
            <w:t xml:space="preserve"> </w:t>
          </w:r>
          <w:r w:rsidR="00903701" w:rsidRPr="00903701">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4EF63409"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w:t>
      </w:r>
      <w:proofErr w:type="gramStart"/>
      <w:r w:rsidR="009321D1">
        <w:t>have to</w:t>
      </w:r>
      <w:proofErr w:type="gramEnd"/>
      <w:r w:rsidR="009321D1">
        <w:t xml:space="preserve">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w:t>
      </w:r>
      <w:r w:rsidR="00D92693">
        <w:t>2</w:t>
      </w:r>
      <w:r w:rsidR="00336ED8">
        <w:t>)</w:t>
      </w:r>
      <w:r w:rsidR="007C3043">
        <w:t>.  N</w:t>
      </w:r>
      <w:r w:rsidR="00336ED8">
        <w:t xml:space="preserve">o </w:t>
      </w:r>
      <w:r w:rsidR="00F614ED">
        <w:t xml:space="preserve">serious anomalies </w:t>
      </w:r>
      <w:r w:rsidR="007C3043">
        <w:t xml:space="preserve">were </w:t>
      </w:r>
      <w:r w:rsidR="00F614ED">
        <w:t>detected</w:t>
      </w:r>
      <w:r w:rsidR="00336ED8">
        <w:t>.</w:t>
      </w:r>
    </w:p>
    <w:p w14:paraId="6955AF9C" w14:textId="792FB98B" w:rsidR="00755384" w:rsidRDefault="00755384" w:rsidP="005B672C">
      <w:pPr>
        <w:pStyle w:val="NoSpacing"/>
        <w:spacing w:line="360" w:lineRule="auto"/>
        <w:jc w:val="both"/>
      </w:pPr>
    </w:p>
    <w:p w14:paraId="36EDF4DF" w14:textId="300135E3" w:rsidR="002E742E" w:rsidRPr="002E742E" w:rsidRDefault="00FC6A9A" w:rsidP="008817E8">
      <w:pPr>
        <w:pStyle w:val="Heading2"/>
      </w:pPr>
      <w:bookmarkStart w:id="8" w:name="_Toc16073176"/>
      <w:r>
        <w:t xml:space="preserve">Disaggregating </w:t>
      </w:r>
      <w:r w:rsidR="000B1FF8">
        <w:t>Job Accessibility by Economic Sector</w:t>
      </w:r>
      <w:bookmarkEnd w:id="8"/>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 xml:space="preserve">I then calculate JPRs for each sector s, </w:t>
      </w:r>
      <w:proofErr w:type="spellStart"/>
      <w:proofErr w:type="gramStart"/>
      <w:r>
        <w:t>r</w:t>
      </w:r>
      <w:r w:rsidRPr="00316502">
        <w:rPr>
          <w:vertAlign w:val="subscript"/>
        </w:rPr>
        <w:t>s,o</w:t>
      </w:r>
      <w:proofErr w:type="spellEnd"/>
      <w:proofErr w:type="gramEnd"/>
      <w:r>
        <w:t>, which are given by:</w:t>
      </w:r>
    </w:p>
    <w:p w14:paraId="5DBC0332" w14:textId="00D80B99" w:rsidR="00316502" w:rsidRPr="00246CB8"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 xml:space="preserve">where </w:t>
      </w:r>
      <w:proofErr w:type="spellStart"/>
      <w:proofErr w:type="gramStart"/>
      <w:r>
        <w:t>j</w:t>
      </w:r>
      <w:r w:rsidRPr="00316502">
        <w:rPr>
          <w:vertAlign w:val="subscript"/>
        </w:rPr>
        <w:t>s,d</w:t>
      </w:r>
      <w:proofErr w:type="spellEnd"/>
      <w:proofErr w:type="gramEnd"/>
      <w:r>
        <w:t xml:space="preserve"> is the number of jobs in sector s in destination d.</w:t>
      </w:r>
    </w:p>
    <w:p w14:paraId="0F150B40" w14:textId="19EE0EE9"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w:t>
      </w:r>
      <w:proofErr w:type="gramStart"/>
      <w:r w:rsidR="00767DEA">
        <w:t>sector-specific</w:t>
      </w:r>
      <w:proofErr w:type="gramEnd"/>
      <w:r w:rsidR="00767DEA">
        <w:t xml:space="preserve">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w:r w:rsidR="00767DEA">
        <w:rPr>
          <w:rFonts w:eastAsiaTheme="minorEastAsia"/>
        </w:rPr>
        <w:t xml:space="preserve">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F614ED">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903701">
            <w:rPr>
              <w:rFonts w:eastAsiaTheme="minorEastAsia"/>
              <w:noProof/>
            </w:rPr>
            <w:t xml:space="preserve"> </w:t>
          </w:r>
          <w:r w:rsidR="00903701" w:rsidRPr="00903701">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8817E8">
      <w:pPr>
        <w:pStyle w:val="Heading2"/>
      </w:pPr>
      <w:bookmarkStart w:id="9" w:name="_Toc16073177"/>
      <w:r>
        <w:t xml:space="preserve">Capturing Variations in Characteristics of the </w:t>
      </w:r>
      <w:r w:rsidR="00246CB8">
        <w:t>Potential Workers</w:t>
      </w:r>
      <w:bookmarkEnd w:id="9"/>
    </w:p>
    <w:p w14:paraId="1E269332" w14:textId="4C2D51E1"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903701">
            <w:rPr>
              <w:noProof/>
            </w:rPr>
            <w:t xml:space="preserve"> </w:t>
          </w:r>
          <w:r w:rsidR="00903701" w:rsidRPr="00903701">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0C9DBAB" w:rsidR="00755384" w:rsidRPr="00755384" w:rsidRDefault="00FC6A9A" w:rsidP="008817E8">
      <w:pPr>
        <w:pStyle w:val="Heading2"/>
      </w:pPr>
      <w:bookmarkStart w:id="10" w:name="_Toc16073178"/>
      <w:r>
        <w:t xml:space="preserve">Obtaining </w:t>
      </w:r>
      <w:r w:rsidR="00755384">
        <w:t xml:space="preserve">Inter-MSOA Travel Time </w:t>
      </w:r>
      <w:r w:rsidR="00FF442E">
        <w:t xml:space="preserve">Reliability </w:t>
      </w:r>
      <w:r w:rsidR="00EF4375">
        <w:t>Data</w:t>
      </w:r>
      <w:bookmarkEnd w:id="10"/>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w:t>
      </w:r>
      <w:proofErr w:type="gramStart"/>
      <w:r w:rsidR="00F20A06">
        <w:t xml:space="preserve">In particular, </w:t>
      </w:r>
      <w:r>
        <w:t>as</w:t>
      </w:r>
      <w:proofErr w:type="gramEnd"/>
      <w:r>
        <w:t xml:space="preserve"> long as vehicles are running along a route, the Journey Planner assumes all vehicles are running as scheduled, even if they are in fact </w:t>
      </w:r>
      <w:r w:rsidR="00884E7F">
        <w:t>delayed</w:t>
      </w:r>
      <w:r>
        <w:t xml:space="preserve"> due to breakdowns or </w:t>
      </w:r>
      <w:proofErr w:type="spellStart"/>
      <w:r>
        <w:t>en</w:t>
      </w:r>
      <w:proofErr w:type="spellEnd"/>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8EC76F7"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w:t>
      </w:r>
      <w:r w:rsidR="000B1FF8">
        <w:t xml:space="preserve">DLR, </w:t>
      </w:r>
      <w:r w:rsidR="00531F90">
        <w:t xml:space="preserve">National Rail, </w:t>
      </w:r>
      <w:r w:rsidR="00BF03CC">
        <w:t>Overground, TfL Rail</w:t>
      </w:r>
      <w:r w:rsidR="000B1FF8">
        <w:t>,</w:t>
      </w:r>
      <w:r w:rsidR="00BF03CC">
        <w:t xml:space="preserve"> tram</w:t>
      </w:r>
      <w:r w:rsidR="000B1FF8">
        <w:t xml:space="preserve"> and Underground</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w:t>
      </w:r>
      <w:proofErr w:type="gramStart"/>
      <w:r w:rsidR="00D57F30">
        <w:t>still continue</w:t>
      </w:r>
      <w:proofErr w:type="gramEnd"/>
      <w:r w:rsidR="00D57F30">
        <w:t xml:space="preserv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proofErr w:type="gramStart"/>
      <w:r w:rsidR="00DB2968">
        <w:t xml:space="preserve">actually </w:t>
      </w:r>
      <w:r w:rsidR="00846921">
        <w:t>diverted</w:t>
      </w:r>
      <w:proofErr w:type="gramEnd"/>
      <w:r w:rsidR="00846921">
        <w:t xml:space="preserve">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4000665F"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0B1FF8">
        <w:t xml:space="preserve">due to </w:t>
      </w:r>
      <w:r w:rsidR="00DF20AB">
        <w:t>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4C7F747D"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w:t>
      </w:r>
      <w:r w:rsidR="007C3043">
        <w:lastRenderedPageBreak/>
        <w:t xml:space="preserve">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w:t>
      </w:r>
      <w:r w:rsidR="007F32B4">
        <w:t>Appendix 4</w:t>
      </w:r>
      <w:r w:rsidR="00C3055A">
        <w:t xml:space="preserve">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w:t>
      </w:r>
      <w:r w:rsidR="000B1FF8">
        <w:t xml:space="preserve">trip-specific </w:t>
      </w:r>
      <w:r w:rsidR="00871A22">
        <w:t xml:space="preserve">variation in schedule synchronisation between different services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50A4BCD8" w14:textId="5AED97B6" w:rsidR="000B1FF8" w:rsidRDefault="000B1FF8" w:rsidP="000B1FF8">
      <w:pPr>
        <w:pStyle w:val="NoSpacing"/>
        <w:spacing w:line="360" w:lineRule="auto"/>
        <w:jc w:val="both"/>
      </w:pPr>
    </w:p>
    <w:p w14:paraId="67E21AE0" w14:textId="73E41D14" w:rsidR="000B1FF8" w:rsidRPr="000B1FF8" w:rsidRDefault="00FC6A9A" w:rsidP="008817E8">
      <w:pPr>
        <w:pStyle w:val="Heading2"/>
      </w:pPr>
      <w:bookmarkStart w:id="11" w:name="_Toc16073179"/>
      <w:r>
        <w:t xml:space="preserve">Analysing </w:t>
      </w:r>
      <w:r w:rsidR="000B1FF8">
        <w:t>Factors Affecting Inter-MSOA Travel Time Reliability</w:t>
      </w:r>
      <w:bookmarkEnd w:id="11"/>
    </w:p>
    <w:p w14:paraId="342489E3" w14:textId="6D65929C" w:rsidR="00F43DF4" w:rsidRDefault="00884E7F" w:rsidP="005B672C">
      <w:pPr>
        <w:pStyle w:val="NoSpacing"/>
        <w:spacing w:line="360" w:lineRule="auto"/>
        <w:ind w:firstLine="567"/>
        <w:jc w:val="both"/>
      </w:pPr>
      <w:r>
        <w:t xml:space="preserve">With the trip-level travel time distributions, I calculate what </w:t>
      </w:r>
      <w:proofErr w:type="spellStart"/>
      <w:r>
        <w:t>Uniman</w:t>
      </w:r>
      <w:proofErr w:type="spellEnd"/>
      <w:r>
        <w:t xml:space="preserve">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903701" w:rsidRPr="00903701">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7D48B679"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903701">
            <w:rPr>
              <w:bCs/>
              <w:noProof/>
            </w:rPr>
            <w:t xml:space="preserve"> </w:t>
          </w:r>
          <w:r w:rsidR="00903701" w:rsidRPr="00903701">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where this Euclidean distance is minimised; these are the MSOAs whose </w:t>
      </w:r>
      <w:r w:rsidR="00504377">
        <w:rPr>
          <w:bCs/>
        </w:rPr>
        <w:t xml:space="preserve">baseline </w:t>
      </w:r>
      <w:r>
        <w:rPr>
          <w:bCs/>
        </w:rPr>
        <w:t xml:space="preserve">travel times to the </w:t>
      </w:r>
      <w:r>
        <w:rPr>
          <w:bCs/>
        </w:rPr>
        <w:lastRenderedPageBreak/>
        <w:t xml:space="preserve">7 destinations are the most </w:t>
      </w:r>
      <w:proofErr w:type="gramStart"/>
      <w:r>
        <w:rPr>
          <w:bCs/>
        </w:rPr>
        <w:t>similar to</w:t>
      </w:r>
      <w:proofErr w:type="gramEnd"/>
      <w:r>
        <w:rPr>
          <w:bCs/>
        </w:rPr>
        <w:t xml:space="preserve"> those of MSOA o.  Then, for each trip </w:t>
      </w:r>
      <w:proofErr w:type="spellStart"/>
      <w:r>
        <w:rPr>
          <w:bCs/>
        </w:rPr>
        <w:t>i</w:t>
      </w:r>
      <w:proofErr w:type="spellEnd"/>
      <w:r>
        <w:rPr>
          <w:bCs/>
        </w:rPr>
        <w:t xml:space="preserve">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475CC78E" w:rsidR="00F43DF4" w:rsidRDefault="00F43DF4" w:rsidP="005B672C">
      <w:pPr>
        <w:pStyle w:val="NoSpacing"/>
        <w:spacing w:line="360" w:lineRule="auto"/>
        <w:jc w:val="both"/>
        <w:rPr>
          <w:bCs/>
        </w:rPr>
      </w:pPr>
      <w:r>
        <w:rPr>
          <w:bCs/>
        </w:rPr>
        <w:t xml:space="preserve">For an illustration of where the 3 neighbours are located for the case of one MSOA, Stratford, see </w:t>
      </w:r>
      <w:r w:rsidR="00606649">
        <w:rPr>
          <w:bCs/>
        </w:rPr>
        <w:t>Figure 2</w:t>
      </w:r>
      <w:r>
        <w:rPr>
          <w:bCs/>
        </w:rPr>
        <w:t>.</w:t>
      </w:r>
    </w:p>
    <w:p w14:paraId="097FC985" w14:textId="3724E4C6" w:rsidR="00D15687" w:rsidRDefault="00D15687">
      <w:pPr>
        <w:rPr>
          <w:b/>
        </w:rPr>
      </w:pPr>
    </w:p>
    <w:p w14:paraId="72242761" w14:textId="6E63E61D" w:rsidR="00D15687" w:rsidRDefault="00D15687" w:rsidP="00D15687">
      <w:pPr>
        <w:pStyle w:val="NoSpacing"/>
        <w:rPr>
          <w:b/>
        </w:rPr>
      </w:pPr>
      <w:r>
        <w:rPr>
          <w:b/>
        </w:rPr>
        <w:t>Figure 2:</w:t>
      </w:r>
    </w:p>
    <w:p w14:paraId="7007B4D0" w14:textId="77777777" w:rsidR="00D15687" w:rsidRDefault="00D15687" w:rsidP="00D15687">
      <w:pPr>
        <w:pStyle w:val="NoSpacing"/>
        <w:rPr>
          <w:b/>
        </w:rPr>
      </w:pPr>
      <w:r>
        <w:rPr>
          <w:b/>
        </w:rPr>
        <w:t>MSOAs Involved in Local Mean RBT Calculation and Locally Weighted Regression for Stratford</w:t>
      </w:r>
    </w:p>
    <w:p w14:paraId="72B08413" w14:textId="34FD2E23" w:rsidR="00D15687" w:rsidRDefault="00D15687" w:rsidP="00D15687">
      <w:pPr>
        <w:pStyle w:val="NoSpacing"/>
        <w:rPr>
          <w:bCs/>
        </w:rPr>
      </w:pPr>
      <w:r>
        <w:rPr>
          <w:bCs/>
        </w:rPr>
        <w:t xml:space="preserve">MSOAs outlined in red are the 7 </w:t>
      </w:r>
      <w:r w:rsidR="000342F3">
        <w:rPr>
          <w:bCs/>
        </w:rPr>
        <w:t>key</w:t>
      </w:r>
      <w:r>
        <w:rPr>
          <w:bCs/>
        </w:rPr>
        <w:t xml:space="preserve"> destinations</w:t>
      </w:r>
    </w:p>
    <w:p w14:paraId="78C7B81F" w14:textId="77777777" w:rsidR="00D15687" w:rsidRDefault="00D15687" w:rsidP="00D15687">
      <w:pPr>
        <w:pStyle w:val="NoSpacing"/>
        <w:rPr>
          <w:bCs/>
        </w:rPr>
      </w:pPr>
      <w:r>
        <w:rPr>
          <w:noProof/>
        </w:rPr>
        <w:drawing>
          <wp:inline distT="0" distB="0" distL="0" distR="0" wp14:anchorId="20EF7AC5" wp14:editId="465E6665">
            <wp:extent cx="5486333" cy="4190338"/>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848" b="7226"/>
                    <a:stretch/>
                  </pic:blipFill>
                  <pic:spPr bwMode="auto">
                    <a:xfrm>
                      <a:off x="0" y="0"/>
                      <a:ext cx="5486682" cy="4190605"/>
                    </a:xfrm>
                    <a:prstGeom prst="rect">
                      <a:avLst/>
                    </a:prstGeom>
                    <a:ln>
                      <a:noFill/>
                    </a:ln>
                    <a:extLst>
                      <a:ext uri="{53640926-AAD7-44D8-BBD7-CCE9431645EC}">
                        <a14:shadowObscured xmlns:a14="http://schemas.microsoft.com/office/drawing/2010/main"/>
                      </a:ext>
                    </a:extLst>
                  </pic:spPr>
                </pic:pic>
              </a:graphicData>
            </a:graphic>
          </wp:inline>
        </w:drawing>
      </w:r>
    </w:p>
    <w:p w14:paraId="298139AA" w14:textId="77777777" w:rsidR="00D15687" w:rsidRDefault="00D15687" w:rsidP="005B672C">
      <w:pPr>
        <w:pStyle w:val="NoSpacing"/>
        <w:spacing w:line="360" w:lineRule="auto"/>
        <w:jc w:val="both"/>
      </w:pP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0A5FB9D0" w:rsidR="00434329" w:rsidRPr="00246CB8" w:rsidRDefault="00246CB8" w:rsidP="005B672C">
      <w:pPr>
        <w:pStyle w:val="NoSpacing"/>
        <w:spacing w:line="360" w:lineRule="auto"/>
        <w:jc w:val="both"/>
        <w:rPr>
          <w:bCs/>
          <w:iCs/>
        </w:rPr>
      </w:pPr>
      <m:oMathPara>
        <m:oMath>
          <m:r>
            <m:rPr>
              <m:sty m:val="p"/>
            </m:rPr>
            <w:rPr>
              <w:rFonts w:ascii="Cambria Math" w:hAnsi="Cambria Math"/>
            </w:rPr>
            <m:t>Y=α+</m:t>
          </m:r>
          <m:r>
            <m:rPr>
              <m:sty m:val="p"/>
            </m:rPr>
            <w:rPr>
              <w:rFonts w:ascii="Cambria Math" w:hAnsi="Cambria Math"/>
            </w:rPr>
            <m:t>L</m:t>
          </m:r>
          <m:r>
            <m:rPr>
              <m:sty m:val="p"/>
            </m:rPr>
            <w:rPr>
              <w:rFonts w:ascii="Cambria Math" w:hAnsi="Cambria Math"/>
            </w:rPr>
            <m:t>β+</m:t>
          </m:r>
          <m:r>
            <m:rPr>
              <m:sty m:val="p"/>
            </m:rPr>
            <w:rPr>
              <w:rFonts w:ascii="Cambria Math" w:hAnsi="Cambria Math"/>
            </w:rPr>
            <m:t>T</m:t>
          </m:r>
          <m:r>
            <m:rPr>
              <m:sty m:val="p"/>
            </m:rPr>
            <w:rPr>
              <w:rFonts w:ascii="Cambria Math" w:hAnsi="Cambria Math"/>
            </w:rPr>
            <m:t>γ+</m:t>
          </m:r>
          <m:r>
            <m:rPr>
              <m:sty m:val="p"/>
            </m:rPr>
            <w:rPr>
              <w:rFonts w:ascii="Cambria Math" w:hAnsi="Cambria Math"/>
            </w:rPr>
            <m:t>D</m:t>
          </m:r>
          <m:r>
            <m:rPr>
              <m:sty m:val="p"/>
            </m:rPr>
            <w:rPr>
              <w:rFonts w:ascii="Cambria Math" w:hAnsi="Cambria Math"/>
            </w:rPr>
            <m:t>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 xml:space="preserve">where </w:t>
      </w:r>
      <w:proofErr w:type="spellStart"/>
      <w:r>
        <w:rPr>
          <w:bCs/>
        </w:rPr>
        <w:t>y</w:t>
      </w:r>
      <w:r w:rsidR="007F4A4D">
        <w:rPr>
          <w:bCs/>
          <w:vertAlign w:val="subscript"/>
        </w:rPr>
        <w:t>i</w:t>
      </w:r>
      <w:proofErr w:type="spellEnd"/>
      <w:r>
        <w:rPr>
          <w:bCs/>
        </w:rPr>
        <w:t xml:space="preserve"> is the RBT for trip </w:t>
      </w:r>
      <w:proofErr w:type="spellStart"/>
      <w:r w:rsidR="007F4A4D">
        <w:rPr>
          <w:bCs/>
        </w:rPr>
        <w:t>i</w:t>
      </w:r>
      <w:proofErr w:type="spellEnd"/>
      <w:r>
        <w:rPr>
          <w:bCs/>
        </w:rPr>
        <w:t>;</w:t>
      </w:r>
    </w:p>
    <w:p w14:paraId="5639A253" w14:textId="77777777" w:rsidR="000342F3" w:rsidRPr="00600E6A" w:rsidRDefault="000342F3" w:rsidP="000342F3">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proofErr w:type="spellStart"/>
      <w:r>
        <w:rPr>
          <w:bCs/>
        </w:rPr>
        <w:t>i</w:t>
      </w:r>
      <w:proofErr w:type="spellEnd"/>
      <w:r w:rsidRPr="00600E6A">
        <w:rPr>
          <w:bCs/>
        </w:rPr>
        <w:t>;</w:t>
      </w:r>
    </w:p>
    <w:p w14:paraId="4AC9017D" w14:textId="2416ED77" w:rsidR="00434329" w:rsidRDefault="00434329" w:rsidP="005B672C">
      <w:pPr>
        <w:pStyle w:val="NoSpacing"/>
        <w:numPr>
          <w:ilvl w:val="0"/>
          <w:numId w:val="6"/>
        </w:numPr>
        <w:spacing w:line="360" w:lineRule="auto"/>
        <w:jc w:val="both"/>
        <w:rPr>
          <w:bCs/>
        </w:rPr>
      </w:pPr>
      <w:r>
        <w:rPr>
          <w:bCs/>
        </w:rPr>
        <w:t xml:space="preserve">T is a column vector </w:t>
      </w:r>
      <w:r w:rsidR="007F4A4D">
        <w:rPr>
          <w:bCs/>
        </w:rPr>
        <w:t xml:space="preserve">of 6,881 values </w:t>
      </w:r>
      <w:r>
        <w:rPr>
          <w:bCs/>
        </w:rPr>
        <w:t xml:space="preserve">where </w:t>
      </w:r>
      <w:proofErr w:type="spellStart"/>
      <w:r>
        <w:rPr>
          <w:bCs/>
        </w:rPr>
        <w:t>t</w:t>
      </w:r>
      <w:r w:rsidR="007F4A4D">
        <w:rPr>
          <w:bCs/>
          <w:vertAlign w:val="subscript"/>
        </w:rPr>
        <w:t>i</w:t>
      </w:r>
      <w:proofErr w:type="spellEnd"/>
      <w:r>
        <w:rPr>
          <w:bCs/>
        </w:rPr>
        <w:t xml:space="preserve"> is the number of </w:t>
      </w:r>
      <w:r w:rsidR="00AC3CD2">
        <w:rPr>
          <w:bCs/>
        </w:rPr>
        <w:t xml:space="preserve">transfers </w:t>
      </w:r>
      <w:r>
        <w:rPr>
          <w:bCs/>
        </w:rPr>
        <w:t xml:space="preserve">needed for trip </w:t>
      </w:r>
      <w:proofErr w:type="spellStart"/>
      <w:r w:rsidR="007F4A4D">
        <w:rPr>
          <w:bCs/>
        </w:rPr>
        <w:t>i</w:t>
      </w:r>
      <w:proofErr w:type="spellEnd"/>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lastRenderedPageBreak/>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w:t>
      </w:r>
      <w:proofErr w:type="spellStart"/>
      <w:proofErr w:type="gramStart"/>
      <w:r>
        <w:rPr>
          <w:bCs/>
        </w:rPr>
        <w:t>d</w:t>
      </w:r>
      <w:r w:rsidR="006870FA">
        <w:rPr>
          <w:bCs/>
          <w:vertAlign w:val="subscript"/>
        </w:rPr>
        <w:t>g</w:t>
      </w:r>
      <w:r w:rsidRPr="003C0FEB">
        <w:rPr>
          <w:bCs/>
          <w:vertAlign w:val="subscript"/>
        </w:rPr>
        <w:t>,</w:t>
      </w:r>
      <w:r w:rsidR="007F4A4D">
        <w:rPr>
          <w:bCs/>
          <w:vertAlign w:val="subscript"/>
        </w:rPr>
        <w:t>i</w:t>
      </w:r>
      <w:proofErr w:type="spellEnd"/>
      <w:proofErr w:type="gramEnd"/>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proofErr w:type="spellStart"/>
      <w:r w:rsidR="007F4A4D">
        <w:rPr>
          <w:bCs/>
        </w:rPr>
        <w:t>i</w:t>
      </w:r>
      <w:proofErr w:type="spellEnd"/>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04E2B468" w14:textId="62561F7E"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sidR="000342F3" w:rsidRPr="000342F3">
        <w:rPr>
          <w:bCs/>
        </w:rPr>
        <w:t xml:space="preserve"> </w:t>
      </w:r>
      <w:r w:rsidR="000342F3">
        <w:rPr>
          <w:bCs/>
        </w:rPr>
        <w:t>is a scalar representing the partial effect of the local mean RBT on the RBT</w:t>
      </w:r>
      <w:r>
        <w:rPr>
          <w:bCs/>
        </w:rPr>
        <w:t xml:space="preserve">, </w:t>
      </w:r>
      <w:r>
        <w:rPr>
          <w:rFonts w:cstheme="minorHAnsi"/>
          <w:bCs/>
        </w:rPr>
        <w:t>γ</w:t>
      </w:r>
      <w:r>
        <w:rPr>
          <w:bCs/>
        </w:rPr>
        <w:t xml:space="preserve"> </w:t>
      </w:r>
      <w:r w:rsidR="000342F3">
        <w:rPr>
          <w:bCs/>
        </w:rPr>
        <w:t>is a scalar representing the partial effect of transfers on RBT</w:t>
      </w:r>
      <w:r>
        <w:rPr>
          <w:bCs/>
        </w:rPr>
        <w:t xml:space="preserve">, </w:t>
      </w:r>
      <w:r w:rsidR="00600E6A">
        <w:rPr>
          <w:rFonts w:cstheme="minorHAnsi"/>
          <w:bCs/>
        </w:rPr>
        <w:t>δ</w:t>
      </w:r>
      <w:r w:rsidR="00600E6A">
        <w:rPr>
          <w:bCs/>
        </w:rPr>
        <w:t xml:space="preserve"> </w:t>
      </w:r>
      <w:r w:rsidR="000342F3">
        <w:rPr>
          <w:bCs/>
        </w:rPr>
        <w:t xml:space="preserve">is a column vector of length </w:t>
      </w:r>
      <w:proofErr w:type="spellStart"/>
      <w:r w:rsidR="000342F3">
        <w:rPr>
          <w:bCs/>
        </w:rPr>
        <w:t>f</w:t>
      </w:r>
      <w:proofErr w:type="spellEnd"/>
      <w:r w:rsidR="000342F3">
        <w:rPr>
          <w:bCs/>
        </w:rPr>
        <w:t xml:space="preserve"> representing the partial effects of distance covered by each mode on RBT</w:t>
      </w:r>
      <w:r w:rsidR="00600E6A">
        <w:rPr>
          <w:bCs/>
        </w:rPr>
        <w:t xml:space="preserve">,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5691E2B2"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903701">
            <w:rPr>
              <w:bCs/>
              <w:noProof/>
            </w:rPr>
            <w:t xml:space="preserve"> </w:t>
          </w:r>
          <w:r w:rsidR="00903701" w:rsidRPr="00903701">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903701" w:rsidRPr="00903701">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w:t>
      </w:r>
      <w:proofErr w:type="gramStart"/>
      <w:r>
        <w:rPr>
          <w:bCs/>
        </w:rPr>
        <w:t>similar to</w:t>
      </w:r>
      <w:proofErr w:type="gramEnd"/>
      <w:r>
        <w:rPr>
          <w:bCs/>
        </w:rPr>
        <w:t xml:space="preserve">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8817E8">
      <w:pPr>
        <w:pStyle w:val="Heading2"/>
      </w:pPr>
      <w:bookmarkStart w:id="12" w:name="_Toc16073180"/>
      <w:r>
        <w:t>Developing a Typology of MSOAs with K-Means Clustering</w:t>
      </w:r>
      <w:bookmarkEnd w:id="12"/>
    </w:p>
    <w:p w14:paraId="27185EA4" w14:textId="671B608F"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accessibility </w:t>
      </w:r>
      <w:r w:rsidR="00C72135">
        <w:t xml:space="preserve">(such as the </w:t>
      </w:r>
      <w:proofErr w:type="spellStart"/>
      <w:r w:rsidR="00C72135">
        <w:t>spatio</w:t>
      </w:r>
      <w:proofErr w:type="spellEnd"/>
      <w:r w:rsidR="00C72135">
        <w:t xml:space="preserve">-temporal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903701" w:rsidRPr="00903701">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259B8C7"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r w:rsidR="00975E34">
        <w:t xml:space="preserve"> (after standardising the values in each dimension to have mean 0 and variance 1)</w:t>
      </w:r>
      <w:r w:rsidR="009B0B26">
        <w:t>:</w:t>
      </w:r>
    </w:p>
    <w:p w14:paraId="1BD4EE48" w14:textId="77777777" w:rsidR="00DD431F" w:rsidRPr="009B0B26" w:rsidRDefault="00DD431F" w:rsidP="00DD431F">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Pr>
          <w:rFonts w:eastAsiaTheme="minorEastAsia"/>
          <w:bCs/>
        </w:rPr>
        <w:t>potential workers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percent of each MSOA’s JPR contributed by high-end services, to capture sectoral dependence for job allocations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lastRenderedPageBreak/>
        <w:t>The RBT for travel from each MSOA to the City, to capture travel time reliability to the most job-rich area in London</w:t>
      </w:r>
    </w:p>
    <w:p w14:paraId="3075B011" w14:textId="5F979CA0"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 xml:space="preserve">and include the RBT for travel from each MSOA to its respective </w:t>
      </w:r>
      <w:r w:rsidR="00DD431F">
        <w:rPr>
          <w:rFonts w:eastAsiaTheme="minorEastAsia"/>
          <w:bCs/>
        </w:rPr>
        <w:t>local</w:t>
      </w:r>
      <w:r>
        <w:rPr>
          <w:rFonts w:eastAsiaTheme="minorEastAsia"/>
          <w:bCs/>
        </w:rPr>
        <w:t xml:space="preserve"> destination.  In the absence of travel time distributions for every origin-destination pair, this RBT represents to some extent the reliability of travel times from each MSOA to its immediate neighbourhood.</w:t>
      </w:r>
    </w:p>
    <w:p w14:paraId="081123E9" w14:textId="2B4CBC9F"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National Rail</w:t>
      </w:r>
      <w:r w:rsidR="00DD431F">
        <w:rPr>
          <w:rFonts w:eastAsiaTheme="minorEastAsia"/>
          <w:bCs/>
        </w:rPr>
        <w:t>, Underground</w:t>
      </w:r>
      <w:r>
        <w:rPr>
          <w:rFonts w:eastAsiaTheme="minorEastAsia"/>
          <w:bCs/>
        </w:rPr>
        <w:t xml:space="preserve">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34EFFD14" w14:textId="77777777" w:rsidR="00D15687" w:rsidRDefault="00D15687">
      <w:pPr>
        <w:rPr>
          <w:b/>
        </w:rPr>
      </w:pPr>
      <w:r>
        <w:rPr>
          <w:b/>
        </w:rPr>
        <w:br w:type="page"/>
      </w:r>
    </w:p>
    <w:p w14:paraId="426ED5F1" w14:textId="6346F9F4" w:rsidR="00F2270D" w:rsidRDefault="000A7BBD" w:rsidP="006839E0">
      <w:pPr>
        <w:pStyle w:val="Heading1"/>
      </w:pPr>
      <w:bookmarkStart w:id="13" w:name="_Toc16073181"/>
      <w:r w:rsidRPr="00A53FA9">
        <w:lastRenderedPageBreak/>
        <w:t>Results</w:t>
      </w:r>
      <w:bookmarkEnd w:id="13"/>
    </w:p>
    <w:p w14:paraId="18DD4C44" w14:textId="2D5F23BA" w:rsidR="00B3708B" w:rsidRDefault="00E405A3" w:rsidP="008817E8">
      <w:pPr>
        <w:pStyle w:val="Heading2"/>
      </w:pPr>
      <w:bookmarkStart w:id="14" w:name="_Toc16073182"/>
      <w:r>
        <w:t>Overall Job Provision Ratios</w:t>
      </w:r>
      <w:bookmarkEnd w:id="14"/>
    </w:p>
    <w:p w14:paraId="2A503D2C" w14:textId="4B509408"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here are also smaller concentrations of jobs around some stations in the GLA’s rail network, most notably at Canary Wharf.</w:t>
      </w:r>
    </w:p>
    <w:p w14:paraId="0B6FDD4B" w14:textId="5D8937EC" w:rsidR="00D15687" w:rsidRDefault="00D15687" w:rsidP="00D15687">
      <w:pPr>
        <w:pStyle w:val="NoSpacing"/>
        <w:spacing w:line="360" w:lineRule="auto"/>
        <w:jc w:val="both"/>
        <w:rPr>
          <w:bCs/>
        </w:rPr>
      </w:pPr>
    </w:p>
    <w:p w14:paraId="0AD5E820" w14:textId="77777777" w:rsidR="00D15687" w:rsidRDefault="00D15687" w:rsidP="00D15687">
      <w:pPr>
        <w:pStyle w:val="NoSpacing"/>
        <w:rPr>
          <w:b/>
        </w:rPr>
      </w:pPr>
      <w:r>
        <w:rPr>
          <w:b/>
        </w:rPr>
        <w:t>Figure 3: Spatial Distribution of Potential Workers and Jobs</w:t>
      </w:r>
    </w:p>
    <w:p w14:paraId="4B36BC29" w14:textId="77777777" w:rsidR="00D15687" w:rsidRDefault="00D15687" w:rsidP="00D15687">
      <w:pPr>
        <w:pStyle w:val="NoSpacing"/>
        <w:rPr>
          <w:bCs/>
        </w:rPr>
      </w:pPr>
      <w:r>
        <w:rPr>
          <w:bCs/>
        </w:rPr>
        <w:t>1 dot per 1000 jobs or workers</w:t>
      </w:r>
    </w:p>
    <w:p w14:paraId="0DDD5501" w14:textId="77777777" w:rsidR="00D15687" w:rsidRDefault="00D15687" w:rsidP="00D15687">
      <w:pPr>
        <w:pStyle w:val="NoSpacing"/>
        <w:rPr>
          <w:bCs/>
        </w:rPr>
      </w:pPr>
      <w:r>
        <w:rPr>
          <w:bCs/>
          <w:noProof/>
        </w:rPr>
        <w:drawing>
          <wp:inline distT="0" distB="0" distL="0" distR="0" wp14:anchorId="7F12AE3F" wp14:editId="0AB3B182">
            <wp:extent cx="5731510" cy="4417861"/>
            <wp:effectExtent l="0" t="0" r="2540" b="1905"/>
            <wp:docPr id="2" name="Picture 2" descr="C:\Users\Daniel Leong\AppData\Local\Packages\Microsoft.Office.Desktop_8wekyb3d8bbwe\AC\INetCache\Content.MSO\6EB868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6EB8680C.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5767"/>
                    <a:stretch/>
                  </pic:blipFill>
                  <pic:spPr bwMode="auto">
                    <a:xfrm>
                      <a:off x="0" y="0"/>
                      <a:ext cx="5731510" cy="4417861"/>
                    </a:xfrm>
                    <a:prstGeom prst="rect">
                      <a:avLst/>
                    </a:prstGeom>
                    <a:noFill/>
                    <a:ln>
                      <a:noFill/>
                    </a:ln>
                    <a:extLst>
                      <a:ext uri="{53640926-AAD7-44D8-BBD7-CCE9431645EC}">
                        <a14:shadowObscured xmlns:a14="http://schemas.microsoft.com/office/drawing/2010/main"/>
                      </a:ext>
                    </a:extLst>
                  </pic:spPr>
                </pic:pic>
              </a:graphicData>
            </a:graphic>
          </wp:inline>
        </w:drawing>
      </w:r>
    </w:p>
    <w:p w14:paraId="743342FB" w14:textId="77777777" w:rsidR="00D15687" w:rsidRDefault="00D15687" w:rsidP="00D15687">
      <w:pPr>
        <w:pStyle w:val="NoSpacing"/>
        <w:spacing w:line="360" w:lineRule="auto"/>
        <w:jc w:val="both"/>
        <w:rPr>
          <w:bCs/>
        </w:rPr>
      </w:pPr>
    </w:p>
    <w:p w14:paraId="512329AB" w14:textId="4BACBB51"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xml:space="preserve">.  Each value of </w:t>
      </w:r>
      <w:proofErr w:type="spellStart"/>
      <w:proofErr w:type="gramStart"/>
      <w:r>
        <w:rPr>
          <w:bCs/>
        </w:rPr>
        <w:t>c</w:t>
      </w:r>
      <w:r w:rsidR="00B65C6C">
        <w:rPr>
          <w:bCs/>
          <w:vertAlign w:val="subscript"/>
        </w:rPr>
        <w:t>o</w:t>
      </w:r>
      <w:r>
        <w:rPr>
          <w:bCs/>
          <w:vertAlign w:val="subscript"/>
        </w:rPr>
        <w:t>,</w:t>
      </w:r>
      <w:r w:rsidR="00B65C6C">
        <w:rPr>
          <w:bCs/>
          <w:vertAlign w:val="subscript"/>
        </w:rPr>
        <w:t>d</w:t>
      </w:r>
      <w:proofErr w:type="spellEnd"/>
      <w:proofErr w:type="gramEnd"/>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lastRenderedPageBreak/>
        <w:t>with all areas within 45min travel time from Stratford (i.e. the areas where f(</w:t>
      </w:r>
      <w:proofErr w:type="spellStart"/>
      <w:r>
        <w:rPr>
          <w:bCs/>
        </w:rPr>
        <w:t>c</w:t>
      </w:r>
      <w:r w:rsidR="00AB247B">
        <w:rPr>
          <w:bCs/>
          <w:vertAlign w:val="subscript"/>
        </w:rPr>
        <w:t>Stratford</w:t>
      </w:r>
      <w:r>
        <w:rPr>
          <w:bCs/>
          <w:vertAlign w:val="subscript"/>
        </w:rPr>
        <w:t>,</w:t>
      </w:r>
      <w:r w:rsidR="00B65C6C">
        <w:rPr>
          <w:bCs/>
          <w:vertAlign w:val="subscript"/>
        </w:rPr>
        <w:t>d</w:t>
      </w:r>
      <w:proofErr w:type="spellEnd"/>
      <w:r>
        <w:rPr>
          <w:bCs/>
        </w:rPr>
        <w:t xml:space="preserve">) = 1) outlined in 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3C9AF39C" w14:textId="1F8071B4" w:rsidR="00D15687" w:rsidRDefault="00D15687" w:rsidP="00D15687">
      <w:pPr>
        <w:pStyle w:val="NoSpacing"/>
        <w:spacing w:line="360" w:lineRule="auto"/>
        <w:jc w:val="both"/>
        <w:rPr>
          <w:rFonts w:eastAsiaTheme="minorEastAsia"/>
          <w:bCs/>
        </w:rPr>
      </w:pPr>
    </w:p>
    <w:p w14:paraId="3D0BACCD" w14:textId="77777777" w:rsidR="00D15687" w:rsidRDefault="00D15687" w:rsidP="00D15687">
      <w:pPr>
        <w:pStyle w:val="NoSpacing"/>
        <w:rPr>
          <w:b/>
        </w:rPr>
      </w:pPr>
      <w:r>
        <w:rPr>
          <w:b/>
        </w:rPr>
        <w:t>Figure 4: Baseline Travel Times (min) from Stratford to each MSOA</w:t>
      </w:r>
    </w:p>
    <w:p w14:paraId="03F10061" w14:textId="77777777" w:rsidR="00D15687" w:rsidRPr="00286D5B" w:rsidRDefault="00D15687" w:rsidP="00D15687">
      <w:pPr>
        <w:pStyle w:val="NoSpacing"/>
        <w:rPr>
          <w:bCs/>
        </w:rPr>
      </w:pPr>
      <w:r>
        <w:rPr>
          <w:bCs/>
        </w:rPr>
        <w:t>Job distribution superimposed: 1 blue dot per 2000 jobs</w:t>
      </w:r>
    </w:p>
    <w:p w14:paraId="4FA83CCA" w14:textId="77777777" w:rsidR="00D15687" w:rsidRDefault="00D15687" w:rsidP="00D15687">
      <w:pPr>
        <w:pStyle w:val="NoSpacing"/>
        <w:rPr>
          <w:bCs/>
        </w:rPr>
      </w:pPr>
      <w:r>
        <w:rPr>
          <w:bCs/>
        </w:rPr>
        <w:t>Red outline indicates the location of Stratford</w:t>
      </w:r>
    </w:p>
    <w:p w14:paraId="0430EA07" w14:textId="77777777" w:rsidR="00D15687" w:rsidRDefault="00D15687" w:rsidP="00D15687">
      <w:pPr>
        <w:pStyle w:val="NoSpacing"/>
        <w:rPr>
          <w:bCs/>
        </w:rPr>
      </w:pPr>
      <w:r>
        <w:rPr>
          <w:bCs/>
        </w:rPr>
        <w:t>Blue outline indicates all MSOAs within 45min travel time from Stratford</w:t>
      </w:r>
    </w:p>
    <w:p w14:paraId="638EBD72" w14:textId="77777777" w:rsidR="00D15687" w:rsidRDefault="00D15687" w:rsidP="00D15687">
      <w:pPr>
        <w:pStyle w:val="NoSpacing"/>
        <w:rPr>
          <w:bCs/>
        </w:rPr>
      </w:pPr>
      <w:r>
        <w:rPr>
          <w:bCs/>
          <w:noProof/>
        </w:rPr>
        <w:drawing>
          <wp:inline distT="0" distB="0" distL="0" distR="0" wp14:anchorId="7606B360" wp14:editId="7A1C5877">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1D96CB8D" w14:textId="77777777" w:rsidR="00D15687" w:rsidRDefault="00D15687" w:rsidP="00D15687">
      <w:pPr>
        <w:pStyle w:val="NoSpacing"/>
        <w:spacing w:line="360" w:lineRule="auto"/>
        <w:jc w:val="both"/>
        <w:rPr>
          <w:rFonts w:eastAsiaTheme="minorEastAsia"/>
          <w:bCs/>
        </w:rPr>
      </w:pPr>
    </w:p>
    <w:p w14:paraId="4D0254B2" w14:textId="566D55CD" w:rsidR="00E405A3" w:rsidRDefault="00E405A3" w:rsidP="005B672C">
      <w:pPr>
        <w:pStyle w:val="NoSpacing"/>
        <w:spacing w:line="360" w:lineRule="auto"/>
        <w:ind w:firstLine="567"/>
        <w:jc w:val="both"/>
        <w:rPr>
          <w:rFonts w:eastAsiaTheme="minorEastAsia"/>
        </w:rPr>
      </w:pPr>
      <w:r>
        <w:rPr>
          <w:bCs/>
        </w:rPr>
        <w:t xml:space="preserve">Figures </w:t>
      </w:r>
      <w:r w:rsidR="00D15687">
        <w:rPr>
          <w:bCs/>
        </w:rPr>
        <w:t>5</w:t>
      </w:r>
      <w:r>
        <w:rPr>
          <w:bCs/>
        </w:rPr>
        <w:t xml:space="preserve">, </w:t>
      </w:r>
      <w:r w:rsidR="00D15687">
        <w:rPr>
          <w:bCs/>
        </w:rPr>
        <w:t>6</w:t>
      </w:r>
      <w:r>
        <w:rPr>
          <w:bCs/>
        </w:rPr>
        <w:t xml:space="preserve"> and </w:t>
      </w:r>
      <w:r w:rsidR="00D15687">
        <w:rPr>
          <w:bCs/>
        </w:rPr>
        <w:t>7</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w:t>
      </w:r>
      <w:proofErr w:type="gramStart"/>
      <w:r>
        <w:rPr>
          <w:rFonts w:eastAsiaTheme="minorEastAsia"/>
        </w:rPr>
        <w:t>It is clear that the</w:t>
      </w:r>
      <w:proofErr w:type="gramEnd"/>
      <w:r>
        <w:rPr>
          <w:rFonts w:eastAsiaTheme="minorEastAsia"/>
        </w:rPr>
        <w:t xml:space="preserv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3B818C90" w14:textId="73FA4A26" w:rsidR="00D15687" w:rsidRDefault="00D15687" w:rsidP="005B672C">
      <w:pPr>
        <w:pStyle w:val="NoSpacing"/>
        <w:spacing w:line="360" w:lineRule="auto"/>
        <w:ind w:firstLine="567"/>
        <w:jc w:val="both"/>
        <w:rPr>
          <w:rFonts w:eastAsiaTheme="minorEastAsia"/>
        </w:rPr>
      </w:pPr>
    </w:p>
    <w:p w14:paraId="24532FC9" w14:textId="77777777" w:rsidR="00D15687" w:rsidRDefault="00D15687">
      <w:pPr>
        <w:rPr>
          <w:b/>
        </w:rPr>
      </w:pPr>
      <w:r>
        <w:rPr>
          <w:b/>
        </w:rPr>
        <w:br w:type="page"/>
      </w:r>
    </w:p>
    <w:p w14:paraId="443090A5" w14:textId="7DCFB4AC" w:rsidR="00D15687" w:rsidRDefault="00D15687" w:rsidP="00D15687">
      <w:pPr>
        <w:pStyle w:val="NoSpacing"/>
        <w:rPr>
          <w:b/>
        </w:rPr>
      </w:pPr>
      <w:r>
        <w:rPr>
          <w:b/>
        </w:rPr>
        <w:lastRenderedPageBreak/>
        <w:t>Figure 5: Number of Potential Workers (1000s) who can Reach each MSOA within 45min</w:t>
      </w:r>
    </w:p>
    <w:p w14:paraId="1629E61B" w14:textId="77777777" w:rsidR="00D15687" w:rsidRDefault="00D15687" w:rsidP="00D15687">
      <w:pPr>
        <w:pStyle w:val="NoSpacing"/>
        <w:rPr>
          <w:bCs/>
        </w:rPr>
      </w:pPr>
      <w:r>
        <w:rPr>
          <w:bCs/>
        </w:rPr>
        <w:t>Distribution of Potential Workers superimposed: 1 red dot per 2000</w:t>
      </w:r>
    </w:p>
    <w:p w14:paraId="606D5D51" w14:textId="77777777" w:rsidR="00D15687" w:rsidRDefault="00D15687" w:rsidP="00D15687">
      <w:pPr>
        <w:pStyle w:val="NoSpacing"/>
        <w:rPr>
          <w:bCs/>
        </w:rPr>
      </w:pPr>
      <w:r>
        <w:rPr>
          <w:bCs/>
          <w:noProof/>
        </w:rPr>
        <w:drawing>
          <wp:inline distT="0" distB="0" distL="0" distR="0" wp14:anchorId="5EA1DF84" wp14:editId="0308A4CC">
            <wp:extent cx="5731510" cy="4415928"/>
            <wp:effectExtent l="0" t="0" r="2540" b="3810"/>
            <wp:docPr id="5" name="Picture 5" descr="C:\Users\Daniel Leong\AppData\Local\Packages\Microsoft.Office.Desktop_8wekyb3d8bbwe\AC\INetCache\Content.MSO\6FE880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6FE88023.tmp"/>
                    <pic:cNvPicPr>
                      <a:picLocks noChangeAspect="1" noChangeArrowheads="1"/>
                    </pic:cNvPicPr>
                  </pic:nvPicPr>
                  <pic:blipFill rotWithShape="1">
                    <a:blip r:embed="rId15">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63FB8BD7" w14:textId="77777777" w:rsidR="00D15687" w:rsidRDefault="00D15687" w:rsidP="005B672C">
      <w:pPr>
        <w:pStyle w:val="NoSpacing"/>
        <w:spacing w:line="360" w:lineRule="auto"/>
        <w:ind w:firstLine="567"/>
        <w:jc w:val="both"/>
        <w:rPr>
          <w:rFonts w:eastAsiaTheme="minorEastAsia"/>
        </w:rPr>
      </w:pPr>
    </w:p>
    <w:p w14:paraId="6D7806C1" w14:textId="50CC9585"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5390FE0F" w14:textId="7C6F711E" w:rsidR="00D15687" w:rsidRDefault="00D15687" w:rsidP="00D15687">
      <w:pPr>
        <w:pStyle w:val="NoSpacing"/>
        <w:spacing w:line="360" w:lineRule="auto"/>
        <w:jc w:val="both"/>
        <w:rPr>
          <w:rFonts w:eastAsiaTheme="minorEastAsia"/>
        </w:rPr>
      </w:pPr>
    </w:p>
    <w:p w14:paraId="437BC209" w14:textId="77777777" w:rsidR="00D15687" w:rsidRDefault="00D15687">
      <w:pPr>
        <w:rPr>
          <w:b/>
        </w:rPr>
      </w:pPr>
      <w:r>
        <w:rPr>
          <w:b/>
        </w:rPr>
        <w:br w:type="page"/>
      </w:r>
    </w:p>
    <w:p w14:paraId="6593C5D8" w14:textId="12F105E4" w:rsidR="00D15687" w:rsidRDefault="00D15687" w:rsidP="00D15687">
      <w:pPr>
        <w:pStyle w:val="NoSpacing"/>
        <w:rPr>
          <w:b/>
        </w:rPr>
      </w:pPr>
      <w:r>
        <w:rPr>
          <w:b/>
        </w:rPr>
        <w:lastRenderedPageBreak/>
        <w:t>Figure 6: Number of Jobs Provided to every 1000 Potential Workers who can Reach each MSOA</w:t>
      </w:r>
    </w:p>
    <w:p w14:paraId="7119E4F4" w14:textId="77777777" w:rsidR="00D15687" w:rsidRDefault="00D15687" w:rsidP="00D15687">
      <w:pPr>
        <w:pStyle w:val="NoSpacing"/>
        <w:rPr>
          <w:bCs/>
        </w:rPr>
      </w:pPr>
      <w:r>
        <w:rPr>
          <w:bCs/>
        </w:rPr>
        <w:t>Job distribution superimposed: 1 blue dot per 2000</w:t>
      </w:r>
    </w:p>
    <w:p w14:paraId="09715DA7" w14:textId="77777777" w:rsidR="00D15687" w:rsidRDefault="00D15687" w:rsidP="00D15687">
      <w:pPr>
        <w:pStyle w:val="NoSpacing"/>
        <w:rPr>
          <w:bCs/>
        </w:rPr>
      </w:pPr>
      <w:r>
        <w:rPr>
          <w:bCs/>
          <w:noProof/>
        </w:rPr>
        <w:drawing>
          <wp:inline distT="0" distB="0" distL="0" distR="0" wp14:anchorId="5D2290A1" wp14:editId="12135CD6">
            <wp:extent cx="5731510" cy="4415928"/>
            <wp:effectExtent l="0" t="0" r="2540" b="3810"/>
            <wp:docPr id="6" name="Picture 6" descr="C:\Users\Daniel Leong\AppData\Local\Packages\Microsoft.Office.Desktop_8wekyb3d8bbwe\AC\INetCache\Content.MSO\9B4A91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9B4A9129.tmp"/>
                    <pic:cNvPicPr>
                      <a:picLocks noChangeAspect="1" noChangeArrowheads="1"/>
                    </pic:cNvPicPr>
                  </pic:nvPicPr>
                  <pic:blipFill rotWithShape="1">
                    <a:blip r:embed="rId16">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5A538CC6" w14:textId="77777777" w:rsidR="00D15687" w:rsidRDefault="00D15687" w:rsidP="00D15687">
      <w:pPr>
        <w:pStyle w:val="NoSpacing"/>
        <w:spacing w:line="360" w:lineRule="auto"/>
        <w:jc w:val="both"/>
        <w:rPr>
          <w:rFonts w:eastAsiaTheme="minorEastAsia"/>
        </w:rPr>
      </w:pPr>
    </w:p>
    <w:p w14:paraId="3E46F25E" w14:textId="377211F4"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balanced state</w:t>
      </w:r>
      <w:r w:rsidR="0001495F">
        <w:rPr>
          <w:rFonts w:eastAsiaTheme="minorEastAsia" w:cstheme="minorHAnsi"/>
          <w:bCs/>
        </w:rPr>
        <w:t xml:space="preserve"> </w:t>
      </w:r>
      <w:r w:rsidR="00B83040">
        <w:rPr>
          <w:rFonts w:eastAsiaTheme="minorEastAsia" w:cstheme="minorHAnsi"/>
          <w:bCs/>
        </w:rPr>
        <w:t xml:space="preserve">is </w:t>
      </w:r>
      <w:r w:rsidR="0001495F">
        <w:rPr>
          <w:rFonts w:eastAsiaTheme="minorEastAsia" w:cstheme="minorHAnsi"/>
          <w:bCs/>
        </w:rPr>
        <w:t>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B83040">
        <w:rPr>
          <w:rFonts w:eastAsiaTheme="minorEastAsia" w:cstheme="minorHAnsi"/>
          <w:bCs/>
        </w:rPr>
        <w:t xml:space="preserve">see </w:t>
      </w:r>
      <w:r w:rsidR="00630B3E">
        <w:rPr>
          <w:rFonts w:eastAsiaTheme="minorEastAsia" w:cstheme="minorHAnsi"/>
          <w:bCs/>
        </w:rPr>
        <w:t xml:space="preserve">that </w:t>
      </w:r>
      <w:r>
        <w:rPr>
          <w:rFonts w:eastAsiaTheme="minorEastAsia" w:cstheme="minorHAnsi"/>
          <w:bCs/>
        </w:rPr>
        <w:t>most MSOAs hav</w:t>
      </w:r>
      <w:r w:rsidR="00B83040">
        <w:rPr>
          <w:rFonts w:eastAsiaTheme="minorEastAsia" w:cstheme="minorHAnsi"/>
          <w:bCs/>
        </w:rPr>
        <w:t>e</w:t>
      </w:r>
      <w:r>
        <w:rPr>
          <w:rFonts w:eastAsiaTheme="minorEastAsia" w:cstheme="minorHAnsi"/>
          <w:bCs/>
        </w:rPr>
        <w:t xml:space="preserve"> unbalanced JPRs.  Too few potential workers </w:t>
      </w:r>
      <w:proofErr w:type="gramStart"/>
      <w:r>
        <w:rPr>
          <w:rFonts w:eastAsiaTheme="minorEastAsia" w:cstheme="minorHAnsi"/>
          <w:bCs/>
        </w:rPr>
        <w:t>are able to</w:t>
      </w:r>
      <w:proofErr w:type="gramEnd"/>
      <w:r>
        <w:rPr>
          <w:rFonts w:eastAsiaTheme="minorEastAsia" w:cstheme="minorHAnsi"/>
          <w:bCs/>
        </w:rPr>
        <w:t xml:space="preserve">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w:t>
      </w:r>
      <w:r w:rsidR="009A6F07">
        <w:rPr>
          <w:rFonts w:eastAsiaTheme="minorEastAsia" w:cstheme="minorHAnsi"/>
          <w:bCs/>
        </w:rPr>
        <w:lastRenderedPageBreak/>
        <w:t xml:space="preserve">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5AC017F" w14:textId="42C248B7" w:rsidR="00D15687" w:rsidRDefault="00D15687" w:rsidP="005B672C">
      <w:pPr>
        <w:pStyle w:val="NoSpacing"/>
        <w:spacing w:line="360" w:lineRule="auto"/>
        <w:ind w:firstLine="567"/>
        <w:jc w:val="both"/>
        <w:rPr>
          <w:rFonts w:eastAsiaTheme="minorEastAsia" w:cstheme="minorHAnsi"/>
          <w:bCs/>
        </w:rPr>
      </w:pPr>
    </w:p>
    <w:p w14:paraId="6A444DEA" w14:textId="77777777" w:rsidR="00D15687" w:rsidRDefault="00D15687" w:rsidP="00D15687">
      <w:pPr>
        <w:pStyle w:val="NoSpacing"/>
        <w:rPr>
          <w:b/>
        </w:rPr>
      </w:pPr>
      <w:r>
        <w:rPr>
          <w:b/>
        </w:rPr>
        <w:t>Figure 7: Job Provision Ratios – Number of Jobs Available to each Potential Worker in each MSOA</w:t>
      </w:r>
    </w:p>
    <w:p w14:paraId="596E0184" w14:textId="77777777" w:rsidR="00D15687" w:rsidRDefault="00D15687" w:rsidP="00D15687">
      <w:pPr>
        <w:pStyle w:val="NoSpacing"/>
        <w:rPr>
          <w:bCs/>
        </w:rPr>
      </w:pPr>
      <w:r>
        <w:rPr>
          <w:bCs/>
          <w:noProof/>
        </w:rPr>
        <w:drawing>
          <wp:inline distT="0" distB="0" distL="0" distR="0" wp14:anchorId="6C3D1A4A" wp14:editId="7F2673F4">
            <wp:extent cx="5731510" cy="4430912"/>
            <wp:effectExtent l="0" t="0" r="2540" b="8255"/>
            <wp:docPr id="15" name="Picture 15" descr="C:\Users\Daniel Leong\AppData\Local\Packages\Microsoft.Office.Desktop_8wekyb3d8bbwe\AC\INetCache\Content.MSO\64507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6450778F.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2572"/>
                    <a:stretch/>
                  </pic:blipFill>
                  <pic:spPr bwMode="auto">
                    <a:xfrm>
                      <a:off x="0" y="0"/>
                      <a:ext cx="5731510" cy="4430912"/>
                    </a:xfrm>
                    <a:prstGeom prst="rect">
                      <a:avLst/>
                    </a:prstGeom>
                    <a:noFill/>
                    <a:ln>
                      <a:noFill/>
                    </a:ln>
                    <a:extLst>
                      <a:ext uri="{53640926-AAD7-44D8-BBD7-CCE9431645EC}">
                        <a14:shadowObscured xmlns:a14="http://schemas.microsoft.com/office/drawing/2010/main"/>
                      </a:ext>
                    </a:extLst>
                  </pic:spPr>
                </pic:pic>
              </a:graphicData>
            </a:graphic>
          </wp:inline>
        </w:drawing>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8817E8">
      <w:pPr>
        <w:pStyle w:val="Heading2"/>
      </w:pPr>
      <w:bookmarkStart w:id="15" w:name="_Toc16073183"/>
      <w:r>
        <w:t xml:space="preserve">Job </w:t>
      </w:r>
      <w:r w:rsidR="00FC45D5">
        <w:t xml:space="preserve">Accessibility </w:t>
      </w:r>
      <w:r>
        <w:t>by Sector</w:t>
      </w:r>
      <w:bookmarkEnd w:id="15"/>
    </w:p>
    <w:p w14:paraId="7563A9FA" w14:textId="5190FF84"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42A73F06" w14:textId="25299B61" w:rsidR="00615216" w:rsidRDefault="00615216" w:rsidP="005B672C">
      <w:pPr>
        <w:pStyle w:val="NoSpacing"/>
        <w:spacing w:line="360" w:lineRule="auto"/>
        <w:ind w:firstLine="567"/>
        <w:jc w:val="both"/>
        <w:rPr>
          <w:bCs/>
        </w:rPr>
      </w:pPr>
    </w:p>
    <w:p w14:paraId="017FF332" w14:textId="77777777" w:rsidR="00615216" w:rsidRDefault="00615216">
      <w:pPr>
        <w:rPr>
          <w:b/>
        </w:rPr>
      </w:pPr>
      <w:r>
        <w:rPr>
          <w:b/>
        </w:rPr>
        <w:br w:type="page"/>
      </w:r>
    </w:p>
    <w:p w14:paraId="0A8D0BF5" w14:textId="26EA31A9" w:rsidR="00615216" w:rsidRDefault="00615216" w:rsidP="00615216">
      <w:pPr>
        <w:pStyle w:val="NoSpacing"/>
        <w:rPr>
          <w:b/>
        </w:rPr>
      </w:pPr>
      <w:r>
        <w:rPr>
          <w:b/>
        </w:rPr>
        <w:lastRenderedPageBreak/>
        <w:t>Figure 8: Spatial Distribution of Jobs by Sector</w:t>
      </w:r>
    </w:p>
    <w:p w14:paraId="60105E04" w14:textId="77777777" w:rsidR="00615216" w:rsidRPr="00F657DD" w:rsidRDefault="00615216" w:rsidP="00615216">
      <w:pPr>
        <w:pStyle w:val="NoSpacing"/>
        <w:rPr>
          <w:bCs/>
        </w:rPr>
      </w:pPr>
      <w:r>
        <w:rPr>
          <w:bCs/>
        </w:rPr>
        <w:t>1 dot per 500</w:t>
      </w:r>
    </w:p>
    <w:p w14:paraId="6EF39924" w14:textId="77777777" w:rsidR="00615216" w:rsidRDefault="00615216" w:rsidP="00615216">
      <w:pPr>
        <w:pStyle w:val="NoSpacing"/>
        <w:rPr>
          <w:bCs/>
        </w:rPr>
      </w:pPr>
      <w:r>
        <w:rPr>
          <w:bCs/>
          <w:noProof/>
        </w:rPr>
        <w:drawing>
          <wp:inline distT="0" distB="0" distL="0" distR="0" wp14:anchorId="1246E42E" wp14:editId="44AC73FB">
            <wp:extent cx="5731510" cy="4148896"/>
            <wp:effectExtent l="0" t="0" r="2540" b="4445"/>
            <wp:docPr id="8" name="Picture 8" descr="C:\Users\Daniel Leong\AppData\Local\Packages\Microsoft.Office.Desktop_8wekyb3d8bbwe\AC\INetCache\Content.MSO\12340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12340485.tmp"/>
                    <pic:cNvPicPr>
                      <a:picLocks noChangeAspect="1" noChangeArrowheads="1"/>
                    </pic:cNvPicPr>
                  </pic:nvPicPr>
                  <pic:blipFill rotWithShape="1">
                    <a:blip r:embed="rId18">
                      <a:extLst>
                        <a:ext uri="{28A0092B-C50C-407E-A947-70E740481C1C}">
                          <a14:useLocalDpi xmlns:a14="http://schemas.microsoft.com/office/drawing/2010/main" val="0"/>
                        </a:ext>
                      </a:extLst>
                    </a:blip>
                    <a:srcRect t="2613"/>
                    <a:stretch/>
                  </pic:blipFill>
                  <pic:spPr bwMode="auto">
                    <a:xfrm>
                      <a:off x="0" y="0"/>
                      <a:ext cx="5731510" cy="4148896"/>
                    </a:xfrm>
                    <a:prstGeom prst="rect">
                      <a:avLst/>
                    </a:prstGeom>
                    <a:noFill/>
                    <a:ln>
                      <a:noFill/>
                    </a:ln>
                    <a:extLst>
                      <a:ext uri="{53640926-AAD7-44D8-BBD7-CCE9431645EC}">
                        <a14:shadowObscured xmlns:a14="http://schemas.microsoft.com/office/drawing/2010/main"/>
                      </a:ext>
                    </a:extLst>
                  </pic:spPr>
                </pic:pic>
              </a:graphicData>
            </a:graphic>
          </wp:inline>
        </w:drawing>
      </w:r>
    </w:p>
    <w:p w14:paraId="483A95AE" w14:textId="77777777" w:rsidR="00615216" w:rsidRDefault="00615216" w:rsidP="005B672C">
      <w:pPr>
        <w:pStyle w:val="NoSpacing"/>
        <w:spacing w:line="360" w:lineRule="auto"/>
        <w:ind w:firstLine="567"/>
        <w:jc w:val="both"/>
        <w:rPr>
          <w:bCs/>
        </w:rPr>
      </w:pP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 xml:space="preserve">MSOA </w:t>
      </w:r>
      <w:proofErr w:type="spellStart"/>
      <w:proofErr w:type="gramStart"/>
      <w:r w:rsidR="00630B3E">
        <w:rPr>
          <w:rFonts w:eastAsiaTheme="minorEastAsia"/>
          <w:bCs/>
        </w:rPr>
        <w:t>r</w:t>
      </w:r>
      <w:r w:rsidR="00630B3E" w:rsidRPr="000D6CF4">
        <w:rPr>
          <w:rFonts w:eastAsiaTheme="minorEastAsia"/>
          <w:bCs/>
          <w:vertAlign w:val="subscript"/>
        </w:rPr>
        <w:t>s,o</w:t>
      </w:r>
      <w:proofErr w:type="spellEnd"/>
      <w:r w:rsidR="00630B3E">
        <w:rPr>
          <w:rFonts w:eastAsiaTheme="minorEastAsia"/>
          <w:bCs/>
        </w:rPr>
        <w:t>.</w:t>
      </w:r>
      <w:proofErr w:type="gramEnd"/>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w:t>
      </w:r>
      <w:proofErr w:type="gramStart"/>
      <w:r>
        <w:rPr>
          <w:rFonts w:eastAsiaTheme="minorEastAsia"/>
          <w:bCs/>
        </w:rPr>
        <w:t>sector-specific</w:t>
      </w:r>
      <w:proofErr w:type="gramEnd"/>
      <w:r>
        <w:rPr>
          <w:rFonts w:eastAsiaTheme="minorEastAsia"/>
          <w:bCs/>
        </w:rPr>
        <w:t xml:space="preserve">.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329A9737" w14:textId="30C8D119" w:rsidR="00615216" w:rsidRDefault="00E405A3" w:rsidP="005B672C">
      <w:pPr>
        <w:pStyle w:val="NoSpacing"/>
        <w:spacing w:line="360" w:lineRule="auto"/>
        <w:ind w:firstLine="567"/>
        <w:jc w:val="both"/>
        <w:rPr>
          <w:rFonts w:eastAsiaTheme="minorEastAsia"/>
          <w:bCs/>
        </w:rPr>
        <w:sectPr w:rsidR="00615216" w:rsidSect="005C2B64">
          <w:footerReference w:type="default" r:id="rId19"/>
          <w:footerReference w:type="first" r:id="rId20"/>
          <w:pgSz w:w="11906" w:h="16838"/>
          <w:pgMar w:top="1440" w:right="1440" w:bottom="1440" w:left="1440" w:header="708" w:footer="708" w:gutter="0"/>
          <w:pgNumType w:start="1"/>
          <w:cols w:space="708"/>
          <w:docGrid w:linePitch="360"/>
        </w:sect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B83040">
        <w:rPr>
          <w:rFonts w:eastAsiaTheme="minorEastAsia"/>
          <w:bCs/>
        </w:rPr>
        <w:t>London’s</w:t>
      </w:r>
      <w:r w:rsidR="00630B3E">
        <w:rPr>
          <w:rFonts w:eastAsiaTheme="minorEastAsia"/>
          <w:bCs/>
        </w:rPr>
        <w:t xml:space="preserv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balanced</w:t>
      </w:r>
      <w:r>
        <w:rPr>
          <w:rFonts w:eastAsiaTheme="minorEastAsia"/>
          <w:bCs/>
        </w:rPr>
        <w:t xml:space="preserve">.  </w:t>
      </w:r>
      <w:r w:rsidR="009C7172">
        <w:rPr>
          <w:rFonts w:eastAsiaTheme="minorEastAsia"/>
          <w:bCs/>
        </w:rPr>
        <w:t>Particularly</w:t>
      </w:r>
      <w:r>
        <w:rPr>
          <w:rFonts w:eastAsiaTheme="minorEastAsia"/>
          <w:bCs/>
        </w:rPr>
        <w:t xml:space="preserve">, because the high-end services sector is </w:t>
      </w:r>
      <w:r w:rsidR="00B83040">
        <w:rPr>
          <w:rFonts w:eastAsiaTheme="minorEastAsia"/>
          <w:bCs/>
        </w:rPr>
        <w:t>London</w:t>
      </w:r>
      <w:r w:rsidR="009C7172">
        <w:rPr>
          <w:rFonts w:eastAsiaTheme="minorEastAsia"/>
          <w:bCs/>
        </w:rPr>
        <w:t>’s largest</w:t>
      </w:r>
      <w:r>
        <w:rPr>
          <w:rFonts w:eastAsiaTheme="minorEastAsia"/>
          <w:bCs/>
        </w:rPr>
        <w:t xml:space="preserve">, the high </w:t>
      </w:r>
      <w:r w:rsidR="00B83040">
        <w:rPr>
          <w:rFonts w:eastAsiaTheme="minorEastAsia"/>
          <w:bCs/>
        </w:rPr>
        <w:t>c</w:t>
      </w:r>
      <w:r>
        <w:rPr>
          <w:rFonts w:eastAsiaTheme="minorEastAsia"/>
          <w:bCs/>
        </w:rPr>
        <w:t xml:space="preserve">oncentration </w:t>
      </w:r>
      <w:proofErr w:type="gramStart"/>
      <w:r>
        <w:rPr>
          <w:rFonts w:eastAsiaTheme="minorEastAsia"/>
          <w:bCs/>
        </w:rPr>
        <w:t xml:space="preserve">of </w:t>
      </w:r>
      <w:r w:rsidR="00B83040">
        <w:rPr>
          <w:rFonts w:eastAsiaTheme="minorEastAsia"/>
          <w:bCs/>
        </w:rPr>
        <w:t xml:space="preserve"> jobs</w:t>
      </w:r>
      <w:proofErr w:type="gramEnd"/>
    </w:p>
    <w:p w14:paraId="4B064C69" w14:textId="77777777" w:rsidR="00615216" w:rsidRDefault="00615216" w:rsidP="00615216">
      <w:pPr>
        <w:pStyle w:val="NoSpacing"/>
        <w:rPr>
          <w:b/>
        </w:rPr>
      </w:pPr>
      <w:r>
        <w:rPr>
          <w:b/>
        </w:rPr>
        <w:lastRenderedPageBreak/>
        <w:t>Figure 9: Sectoral Job Provision Ratios</w:t>
      </w:r>
    </w:p>
    <w:p w14:paraId="28114544" w14:textId="4BAE3967" w:rsidR="00615216" w:rsidRDefault="00615216" w:rsidP="00615216">
      <w:pPr>
        <w:pStyle w:val="NoSpacing"/>
        <w:spacing w:line="360" w:lineRule="auto"/>
        <w:jc w:val="both"/>
        <w:rPr>
          <w:rFonts w:eastAsiaTheme="minorEastAsia"/>
          <w:bCs/>
        </w:rPr>
        <w:sectPr w:rsidR="00615216" w:rsidSect="005D01F7">
          <w:pgSz w:w="16838" w:h="23811" w:code="8"/>
          <w:pgMar w:top="1440" w:right="1440" w:bottom="1440" w:left="1440" w:header="708" w:footer="708" w:gutter="0"/>
          <w:cols w:space="708"/>
          <w:titlePg/>
          <w:docGrid w:linePitch="360"/>
        </w:sectPr>
      </w:pPr>
      <w:r>
        <w:rPr>
          <w:bCs/>
          <w:noProof/>
        </w:rPr>
        <w:drawing>
          <wp:inline distT="0" distB="0" distL="0" distR="0" wp14:anchorId="75DCF56A" wp14:editId="38BFCAE9">
            <wp:extent cx="7361339" cy="12927724"/>
            <wp:effectExtent l="0" t="0" r="0" b="7620"/>
            <wp:docPr id="11" name="Picture 11" descr="C:\Users\Daniel Leong\AppData\Local\Packages\Microsoft.Office.Desktop_8wekyb3d8bbwe\AC\INetCache\Content.MSO\84406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84406357.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68715" cy="12940678"/>
                    </a:xfrm>
                    <a:prstGeom prst="rect">
                      <a:avLst/>
                    </a:prstGeom>
                    <a:noFill/>
                    <a:ln>
                      <a:noFill/>
                    </a:ln>
                  </pic:spPr>
                </pic:pic>
              </a:graphicData>
            </a:graphic>
          </wp:inline>
        </w:drawing>
      </w:r>
    </w:p>
    <w:p w14:paraId="50F4B9C9" w14:textId="60E891A3" w:rsidR="00E405A3" w:rsidRDefault="00E405A3" w:rsidP="00615216">
      <w:pPr>
        <w:pStyle w:val="NoSpacing"/>
        <w:spacing w:line="360" w:lineRule="auto"/>
        <w:jc w:val="both"/>
        <w:rPr>
          <w:rFonts w:eastAsiaTheme="minorEastAsia"/>
          <w:bCs/>
        </w:rPr>
      </w:pPr>
      <w:r>
        <w:rPr>
          <w:rFonts w:eastAsiaTheme="minorEastAsia"/>
          <w:bCs/>
        </w:rPr>
        <w:lastRenderedPageBreak/>
        <w:t xml:space="preserve">in this sector in the centre of </w:t>
      </w:r>
      <w:r w:rsidR="009C7172">
        <w:rPr>
          <w:rFonts w:eastAsiaTheme="minorEastAsia"/>
          <w:bCs/>
        </w:rPr>
        <w:t xml:space="preserve">London </w:t>
      </w:r>
      <w:r>
        <w:rPr>
          <w:rFonts w:eastAsiaTheme="minorEastAsia"/>
          <w:bCs/>
        </w:rPr>
        <w:t xml:space="preserve">tends to drive the </w:t>
      </w:r>
      <w:r w:rsidR="00630B3E">
        <w:rPr>
          <w:rFonts w:eastAsiaTheme="minorEastAsia"/>
          <w:bCs/>
        </w:rPr>
        <w:t xml:space="preserve">imbalance </w:t>
      </w:r>
      <w:r>
        <w:rPr>
          <w:rFonts w:eastAsiaTheme="minorEastAsia"/>
          <w:bCs/>
        </w:rPr>
        <w:t xml:space="preserve">in accessibility to jobs in </w:t>
      </w:r>
      <w:r w:rsidR="009C7172">
        <w:rPr>
          <w:rFonts w:eastAsiaTheme="minorEastAsia"/>
          <w:bCs/>
        </w:rPr>
        <w:t>London</w:t>
      </w:r>
      <w:r>
        <w:rPr>
          <w:rFonts w:eastAsiaTheme="minorEastAsia"/>
          <w:bCs/>
        </w:rPr>
        <w:t>.</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w:t>
      </w:r>
      <w:proofErr w:type="spellStart"/>
      <w:r>
        <w:rPr>
          <w:rFonts w:eastAsiaTheme="minorEastAsia"/>
          <w:bCs/>
        </w:rPr>
        <w:t>sectorally</w:t>
      </w:r>
      <w:proofErr w:type="spellEnd"/>
      <w:r>
        <w:rPr>
          <w:rFonts w:eastAsiaTheme="minorEastAsia"/>
          <w:bCs/>
        </w:rPr>
        <w:t xml:space="preserve">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w:t>
      </w:r>
      <w:proofErr w:type="gramStart"/>
      <w:r w:rsidR="000928A5">
        <w:rPr>
          <w:rFonts w:eastAsiaTheme="minorEastAsia"/>
          <w:bCs/>
        </w:rPr>
        <w:t>particular sector</w:t>
      </w:r>
      <w:proofErr w:type="gramEnd"/>
      <w:r w:rsidR="000928A5">
        <w:rPr>
          <w:rFonts w:eastAsiaTheme="minorEastAsia"/>
          <w:bCs/>
        </w:rPr>
        <w:t xml:space="preserve">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0C5966C" w:rsidR="00E405A3" w:rsidRDefault="00E405A3" w:rsidP="005B672C">
      <w:pPr>
        <w:pStyle w:val="NoSpacing"/>
        <w:spacing w:line="360" w:lineRule="auto"/>
        <w:ind w:firstLine="567"/>
        <w:jc w:val="both"/>
        <w:rPr>
          <w:rFonts w:eastAsiaTheme="minorEastAsia" w:cstheme="minorHAnsi"/>
          <w:bCs/>
        </w:rPr>
      </w:pPr>
    </w:p>
    <w:p w14:paraId="645B81D0" w14:textId="77777777" w:rsidR="00615216" w:rsidRDefault="00615216" w:rsidP="00615216">
      <w:pPr>
        <w:pStyle w:val="NoSpacing"/>
        <w:rPr>
          <w:b/>
        </w:rPr>
      </w:pPr>
      <w:r>
        <w:rPr>
          <w:b/>
        </w:rPr>
        <w:br w:type="page"/>
      </w:r>
    </w:p>
    <w:p w14:paraId="2C988F2B" w14:textId="42E84994" w:rsidR="00615216" w:rsidRDefault="00615216" w:rsidP="00615216">
      <w:pPr>
        <w:pStyle w:val="NoSpacing"/>
        <w:rPr>
          <w:b/>
        </w:rPr>
      </w:pPr>
      <w:r>
        <w:rPr>
          <w:b/>
        </w:rPr>
        <w:lastRenderedPageBreak/>
        <w:t>Figure 10: Potential Workers’ Sectoral Dependence for Job Availability</w:t>
      </w:r>
    </w:p>
    <w:p w14:paraId="73B93325" w14:textId="77777777" w:rsidR="00615216" w:rsidRDefault="00615216" w:rsidP="00615216">
      <w:pPr>
        <w:pStyle w:val="NoSpacing"/>
        <w:rPr>
          <w:bCs/>
        </w:rPr>
      </w:pPr>
      <w:r>
        <w:rPr>
          <w:bCs/>
          <w:noProof/>
        </w:rPr>
        <w:drawing>
          <wp:inline distT="0" distB="0" distL="0" distR="0" wp14:anchorId="51E5401B" wp14:editId="62D93528">
            <wp:extent cx="5731510" cy="7423785"/>
            <wp:effectExtent l="0" t="0" r="2540" b="5715"/>
            <wp:docPr id="12" name="Picture 12" descr="C:\Users\Daniel Leong\AppData\Local\Packages\Microsoft.Office.Desktop_8wekyb3d8bbwe\AC\INetCache\Content.MSO\FE563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E563E7D.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22EBFA12" w14:textId="77777777" w:rsidR="00615216" w:rsidRDefault="00615216" w:rsidP="00615216">
      <w:pPr>
        <w:rPr>
          <w:bCs/>
        </w:rPr>
      </w:pPr>
      <w:r>
        <w:rPr>
          <w:bCs/>
        </w:rPr>
        <w:br w:type="page"/>
      </w:r>
    </w:p>
    <w:p w14:paraId="4C7A0AA0" w14:textId="0E8DAC15" w:rsidR="00E405A3" w:rsidRPr="00FC45D5" w:rsidRDefault="00FC45D5" w:rsidP="008817E8">
      <w:pPr>
        <w:pStyle w:val="Heading2"/>
      </w:pPr>
      <w:bookmarkStart w:id="16" w:name="_Toc16073184"/>
      <w:r>
        <w:lastRenderedPageBreak/>
        <w:t>Sociodemographic Differences among Potential Workers from Different MSOAs</w:t>
      </w:r>
      <w:bookmarkEnd w:id="16"/>
    </w:p>
    <w:p w14:paraId="557387F0" w14:textId="5E01A5B0"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w:t>
      </w:r>
      <w:r w:rsidR="00265F96">
        <w:rPr>
          <w:rFonts w:eastAsiaTheme="minorEastAsia"/>
          <w:bCs/>
        </w:rPr>
        <w:t xml:space="preserve"> are</w:t>
      </w:r>
      <w:r w:rsidR="006D3448">
        <w:rPr>
          <w:rFonts w:eastAsiaTheme="minorEastAsia"/>
          <w:bCs/>
        </w:rPr>
        <w:t xml:space="preserve">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xml:space="preserve">, another swath running from Dagenham to Clerkenwell along the northern bank of the Thames, and other significant clusters around Shepherd’s Bush, Elephant &amp; Castle and </w:t>
      </w:r>
      <w:r w:rsidR="00BA35BB">
        <w:rPr>
          <w:rFonts w:eastAsiaTheme="minorEastAsia"/>
          <w:bCs/>
        </w:rPr>
        <w:t>Croydon</w:t>
      </w:r>
      <w:r w:rsidR="006D3448">
        <w:rPr>
          <w:rFonts w:eastAsiaTheme="minorEastAsia"/>
          <w:bCs/>
        </w:rPr>
        <w:t>.</w:t>
      </w:r>
    </w:p>
    <w:p w14:paraId="2FDC9D24" w14:textId="3D854632" w:rsidR="00615216" w:rsidRDefault="00615216" w:rsidP="005B672C">
      <w:pPr>
        <w:pStyle w:val="NoSpacing"/>
        <w:spacing w:line="360" w:lineRule="auto"/>
        <w:ind w:firstLine="567"/>
        <w:jc w:val="both"/>
        <w:rPr>
          <w:rFonts w:eastAsiaTheme="minorEastAsia"/>
          <w:bCs/>
        </w:rPr>
      </w:pPr>
    </w:p>
    <w:p w14:paraId="6093FFE6" w14:textId="77777777" w:rsidR="00615216" w:rsidRDefault="00615216" w:rsidP="00615216">
      <w:pPr>
        <w:pStyle w:val="NoSpacing"/>
        <w:rPr>
          <w:b/>
        </w:rPr>
      </w:pPr>
      <w:r>
        <w:rPr>
          <w:b/>
        </w:rPr>
        <w:t>Figure 11: Social Deprivation of Potential Workers per MSOA</w:t>
      </w:r>
    </w:p>
    <w:p w14:paraId="28CD0687" w14:textId="77777777" w:rsidR="00615216" w:rsidRDefault="00615216" w:rsidP="00615216">
      <w:pPr>
        <w:pStyle w:val="NoSpacing"/>
        <w:rPr>
          <w:b/>
        </w:rPr>
      </w:pPr>
      <w:r>
        <w:rPr>
          <w:b/>
          <w:noProof/>
        </w:rPr>
        <w:drawing>
          <wp:inline distT="0" distB="0" distL="0" distR="0" wp14:anchorId="5C803911" wp14:editId="3E1A1AB7">
            <wp:extent cx="5731510" cy="4617085"/>
            <wp:effectExtent l="0" t="0" r="2540" b="0"/>
            <wp:docPr id="16" name="Picture 16" descr="C:\Users\Daniel Leong\AppData\Local\Packages\Microsoft.Office.Desktop_8wekyb3d8bbwe\AC\INetCache\Content.MSO\2477B7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2477B77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3CE2B705" w14:textId="77777777" w:rsidR="00615216" w:rsidRDefault="00615216" w:rsidP="005B672C">
      <w:pPr>
        <w:pStyle w:val="NoSpacing"/>
        <w:spacing w:line="360" w:lineRule="auto"/>
        <w:ind w:firstLine="567"/>
        <w:jc w:val="both"/>
        <w:rPr>
          <w:rFonts w:eastAsiaTheme="minorEastAsia"/>
          <w:bCs/>
        </w:rPr>
      </w:pPr>
    </w:p>
    <w:p w14:paraId="4164E3B1" w14:textId="3D4F6C74"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265F96">
        <w:rPr>
          <w:rFonts w:eastAsiaTheme="minorEastAsia"/>
          <w:bCs/>
        </w:rPr>
        <w:t xml:space="preserve">employment-related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mean household income in 201</w:t>
      </w:r>
      <w:r w:rsidR="00265F96">
        <w:rPr>
          <w:rFonts w:eastAsiaTheme="minorEastAsia"/>
          <w:bCs/>
        </w:rPr>
        <w:t>6</w:t>
      </w:r>
      <w:r w:rsidR="00B3708B">
        <w:rPr>
          <w:rFonts w:eastAsiaTheme="minorEastAsia"/>
          <w:bCs/>
        </w:rPr>
        <w:t xml:space="preserve">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 xml:space="preserve">In general, the spatial </w:t>
      </w:r>
      <w:r w:rsidR="00B3708B">
        <w:rPr>
          <w:rFonts w:eastAsiaTheme="minorEastAsia"/>
          <w:bCs/>
        </w:rPr>
        <w:lastRenderedPageBreak/>
        <w:t>distribution</w:t>
      </w:r>
      <w:r>
        <w:rPr>
          <w:rFonts w:eastAsiaTheme="minorEastAsia"/>
          <w:bCs/>
        </w:rPr>
        <w:t>s</w:t>
      </w:r>
      <w:r w:rsidR="00B3708B">
        <w:rPr>
          <w:rFonts w:eastAsiaTheme="minorEastAsia"/>
          <w:bCs/>
        </w:rPr>
        <w:t xml:space="preserve"> of 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195927D5" w:rsidR="00B7090B" w:rsidRPr="00FB0347" w:rsidRDefault="00B7090B" w:rsidP="008817E8">
      <w:pPr>
        <w:pStyle w:val="Heading2"/>
      </w:pPr>
      <w:bookmarkStart w:id="17" w:name="_Toc16073185"/>
      <w:r>
        <w:t>Travel Time</w:t>
      </w:r>
      <w:r w:rsidR="008817E8">
        <w:t xml:space="preserve"> Reliability</w:t>
      </w:r>
      <w:bookmarkEnd w:id="17"/>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 xml:space="preserve">schedule </w:t>
      </w:r>
      <w:proofErr w:type="spellStart"/>
      <w:r w:rsidR="00096CBD">
        <w:rPr>
          <w:bCs/>
        </w:rPr>
        <w:t>desynchronisation</w:t>
      </w:r>
      <w:proofErr w:type="spellEnd"/>
      <w:r w:rsidR="00096CBD">
        <w:rPr>
          <w:bCs/>
        </w:rPr>
        <w:t xml:space="preserve">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w:t>
      </w:r>
      <w:proofErr w:type="gramStart"/>
      <w:r w:rsidR="00B7090B">
        <w:rPr>
          <w:bCs/>
        </w:rPr>
        <w:t>particular section</w:t>
      </w:r>
      <w:proofErr w:type="gramEnd"/>
      <w:r w:rsidR="00B7090B">
        <w:rPr>
          <w:bCs/>
        </w:rPr>
        <w:t xml:space="preserve">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xml:space="preserve">) and reliance on National Rail services to reach these two destinations (these services tend to run less frequently than TfL’s rail-based services, thus increasing the likelihood of schedule </w:t>
      </w:r>
      <w:proofErr w:type="spellStart"/>
      <w:r w:rsidR="00B62FD5">
        <w:rPr>
          <w:bCs/>
        </w:rPr>
        <w:t>desynchronisation</w:t>
      </w:r>
      <w:proofErr w:type="spellEnd"/>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w:t>
      </w:r>
      <w:proofErr w:type="spellStart"/>
      <w:r w:rsidR="00B7090B">
        <w:rPr>
          <w:bCs/>
        </w:rPr>
        <w:t>southeastern</w:t>
      </w:r>
      <w:proofErr w:type="spellEnd"/>
      <w:r w:rsidR="00B7090B">
        <w:rPr>
          <w:bCs/>
        </w:rPr>
        <w:t xml:space="preserve">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 xml:space="preserve">reliable rail services run by </w:t>
      </w:r>
      <w:proofErr w:type="spellStart"/>
      <w:r w:rsidR="00B7090B">
        <w:rPr>
          <w:bCs/>
        </w:rPr>
        <w:t>Southeastern</w:t>
      </w:r>
      <w:proofErr w:type="spellEnd"/>
      <w:r w:rsidR="00B7090B">
        <w:rPr>
          <w:bCs/>
        </w:rPr>
        <w:t xml:space="preserve">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8817E8">
      <w:pPr>
        <w:pStyle w:val="Heading2"/>
      </w:pPr>
      <w:bookmarkStart w:id="18" w:name="_Toc16073186"/>
      <w:r>
        <w:t>Factors Shaping Travel Time Reliability</w:t>
      </w:r>
      <w:bookmarkEnd w:id="18"/>
    </w:p>
    <w:p w14:paraId="413CB5DF" w14:textId="77777777" w:rsidR="00615216" w:rsidRDefault="006D3448" w:rsidP="005B672C">
      <w:pPr>
        <w:pStyle w:val="NoSpacing"/>
        <w:spacing w:line="360" w:lineRule="auto"/>
        <w:ind w:firstLine="567"/>
        <w:jc w:val="both"/>
        <w:rPr>
          <w:bCs/>
        </w:rPr>
        <w:sectPr w:rsidR="00615216" w:rsidSect="005D01F7">
          <w:pgSz w:w="11906" w:h="16838" w:code="9"/>
          <w:pgMar w:top="1440" w:right="1440" w:bottom="1440" w:left="1440" w:header="708" w:footer="708" w:gutter="0"/>
          <w:cols w:space="708"/>
          <w:titlePg/>
          <w:docGrid w:linePitch="360"/>
        </w:sect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w:t>
      </w:r>
    </w:p>
    <w:p w14:paraId="0F63E5D9" w14:textId="77777777" w:rsidR="00615216" w:rsidRDefault="00615216" w:rsidP="00615216">
      <w:pPr>
        <w:pStyle w:val="NoSpacing"/>
        <w:rPr>
          <w:b/>
        </w:rPr>
      </w:pPr>
      <w:r>
        <w:rPr>
          <w:b/>
        </w:rPr>
        <w:lastRenderedPageBreak/>
        <w:t>Figure 12: Reliability Buffer Time for Trips Ending in each of 7 Selected Destinations</w:t>
      </w:r>
    </w:p>
    <w:p w14:paraId="06757EBE" w14:textId="073C41DF" w:rsidR="00615216" w:rsidRDefault="00615216" w:rsidP="00615216">
      <w:pPr>
        <w:pStyle w:val="NoSpacing"/>
        <w:rPr>
          <w:bCs/>
        </w:rPr>
      </w:pPr>
      <w:r>
        <w:rPr>
          <w:bCs/>
        </w:rPr>
        <w:t>Destination of all trips in each map outlined in red</w:t>
      </w:r>
    </w:p>
    <w:p w14:paraId="5AD29026" w14:textId="648BE862" w:rsidR="00615216" w:rsidRDefault="00615216" w:rsidP="00615216">
      <w:pPr>
        <w:pStyle w:val="NoSpacing"/>
        <w:spacing w:line="360" w:lineRule="auto"/>
        <w:jc w:val="both"/>
        <w:rPr>
          <w:bCs/>
        </w:rPr>
        <w:sectPr w:rsidR="00615216" w:rsidSect="005D01F7">
          <w:pgSz w:w="16838" w:h="23811" w:code="8"/>
          <w:pgMar w:top="1440" w:right="1440" w:bottom="1440" w:left="1440" w:header="708" w:footer="708" w:gutter="0"/>
          <w:cols w:space="708"/>
          <w:titlePg/>
          <w:docGrid w:linePitch="360"/>
        </w:sectPr>
      </w:pPr>
      <w:r>
        <w:rPr>
          <w:bCs/>
          <w:noProof/>
        </w:rPr>
        <w:drawing>
          <wp:inline distT="0" distB="0" distL="0" distR="0" wp14:anchorId="665EDBA1" wp14:editId="601C9C22">
            <wp:extent cx="7591792" cy="12865395"/>
            <wp:effectExtent l="0" t="0" r="9525" b="0"/>
            <wp:docPr id="18" name="Picture 18" descr="C:\Users\Daniel Leong\AppData\Local\Packages\Microsoft.Office.Desktop_8wekyb3d8bbwe\AC\INetCache\Content.MSO\48414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iel Leong\AppData\Local\Packages\Microsoft.Office.Desktop_8wekyb3d8bbwe\AC\INetCache\Content.MSO\48414991.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96394" cy="12873194"/>
                    </a:xfrm>
                    <a:prstGeom prst="rect">
                      <a:avLst/>
                    </a:prstGeom>
                    <a:noFill/>
                    <a:ln>
                      <a:noFill/>
                    </a:ln>
                  </pic:spPr>
                </pic:pic>
              </a:graphicData>
            </a:graphic>
          </wp:inline>
        </w:drawing>
      </w:r>
    </w:p>
    <w:p w14:paraId="57E29A75" w14:textId="66E7DD79" w:rsidR="00B7090B" w:rsidRDefault="00915FCC" w:rsidP="00615216">
      <w:pPr>
        <w:pStyle w:val="NoSpacing"/>
        <w:spacing w:line="360" w:lineRule="auto"/>
        <w:jc w:val="both"/>
        <w:rPr>
          <w:bCs/>
        </w:rPr>
      </w:pPr>
      <w:r>
        <w:rPr>
          <w:bCs/>
        </w:rPr>
        <w:lastRenderedPageBreak/>
        <w:t xml:space="preserve">relationships </w:t>
      </w:r>
      <w:proofErr w:type="gramStart"/>
      <w:r w:rsidR="006D3448">
        <w:rPr>
          <w:bCs/>
        </w:rPr>
        <w:t>is</w:t>
      </w:r>
      <w:proofErr w:type="gramEnd"/>
      <w:r w:rsidR="006D3448">
        <w:rPr>
          <w:bCs/>
        </w:rPr>
        <w:t xml:space="preserve"> </w:t>
      </w:r>
      <w:r>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 xml:space="preserve">Also, every additional transfer adds 0.29min to the RBT, reflecting the increased probability of schedule </w:t>
      </w:r>
      <w:proofErr w:type="spellStart"/>
      <w:r w:rsidR="00600E6A">
        <w:rPr>
          <w:bCs/>
        </w:rPr>
        <w:t>desynchronisation</w:t>
      </w:r>
      <w:proofErr w:type="spellEnd"/>
      <w:r w:rsidR="00600E6A">
        <w:rPr>
          <w:bCs/>
        </w:rPr>
        <w:t xml:space="preserve"> between services during transfers</w:t>
      </w:r>
      <w:r w:rsidR="00B7090B">
        <w:rPr>
          <w:bCs/>
        </w:rPr>
        <w:t>.</w:t>
      </w:r>
      <w:r w:rsidR="00600E6A">
        <w:rPr>
          <w:bCs/>
        </w:rPr>
        <w:t xml:space="preserve">  </w:t>
      </w:r>
      <w:r w:rsidR="00750464">
        <w:rPr>
          <w:bCs/>
        </w:rPr>
        <w:t xml:space="preserve">The mode-specific effects are also as expected, with every additional kilometre travelled by bus or National Rail adding 0.25min and 0.03min to the RBT respectively.  This reflects the effects of lower operating frequencies for these two modes, as well as lower speeds for buses and </w:t>
      </w:r>
      <w:r w:rsidR="002E28E0">
        <w:rPr>
          <w:bCs/>
        </w:rPr>
        <w:t xml:space="preserve">the impacts </w:t>
      </w:r>
      <w:r w:rsidR="00750464">
        <w:rPr>
          <w:bCs/>
        </w:rPr>
        <w:t xml:space="preserve">of service suspensions for National Rail.  In contrast, additional travel by Underground, </w:t>
      </w:r>
      <w:r w:rsidR="002E28E0">
        <w:rPr>
          <w:bCs/>
        </w:rPr>
        <w:t xml:space="preserve">DLR or </w:t>
      </w:r>
      <w:r w:rsidR="00750464">
        <w:rPr>
          <w:bCs/>
        </w:rPr>
        <w:t>tram tends to reduce the RBT, indicating that travel times by these modes tend to be more reliable.</w:t>
      </w:r>
    </w:p>
    <w:p w14:paraId="53AFA082" w14:textId="13AD7585" w:rsidR="00615216" w:rsidRDefault="00615216" w:rsidP="00615216">
      <w:pPr>
        <w:pStyle w:val="NoSpacing"/>
        <w:spacing w:line="360" w:lineRule="auto"/>
        <w:jc w:val="both"/>
        <w:rPr>
          <w:bCs/>
        </w:rPr>
      </w:pPr>
    </w:p>
    <w:p w14:paraId="4B291814" w14:textId="77777777" w:rsidR="00615216" w:rsidRPr="00615216" w:rsidRDefault="00615216" w:rsidP="00615216">
      <w:pPr>
        <w:pStyle w:val="NoSpacing"/>
        <w:rPr>
          <w:b/>
          <w:bCs/>
        </w:rPr>
      </w:pPr>
      <w:r w:rsidRPr="00615216">
        <w:rPr>
          <w:b/>
          <w:bCs/>
        </w:rPr>
        <w:t>Table 1: Regression Results</w:t>
      </w:r>
    </w:p>
    <w:p w14:paraId="028D9814" w14:textId="77777777" w:rsidR="00615216" w:rsidRDefault="00615216" w:rsidP="00615216">
      <w:pPr>
        <w:pStyle w:val="NoSpacing"/>
        <w:rPr>
          <w:bCs/>
        </w:rPr>
      </w:pPr>
      <w:r>
        <w:rPr>
          <w:bCs/>
        </w:rPr>
        <w:t>Dependent Variable: Trip-Level RBT</w:t>
      </w:r>
    </w:p>
    <w:tbl>
      <w:tblPr>
        <w:tblW w:w="9209" w:type="dxa"/>
        <w:tblLook w:val="04A0" w:firstRow="1" w:lastRow="0" w:firstColumn="1" w:lastColumn="0" w:noHBand="0" w:noVBand="1"/>
      </w:tblPr>
      <w:tblGrid>
        <w:gridCol w:w="1696"/>
        <w:gridCol w:w="1186"/>
        <w:gridCol w:w="941"/>
        <w:gridCol w:w="997"/>
        <w:gridCol w:w="987"/>
        <w:gridCol w:w="992"/>
        <w:gridCol w:w="851"/>
        <w:gridCol w:w="850"/>
        <w:gridCol w:w="830"/>
      </w:tblGrid>
      <w:tr w:rsidR="00615216" w:rsidRPr="0039410F" w14:paraId="5009FC61"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0D0FDE75" w14:textId="77777777" w:rsidR="00615216" w:rsidRPr="001760ED" w:rsidRDefault="00615216" w:rsidP="00375437">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34D5E1E8"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4389" w:type="dxa"/>
            <w:gridSpan w:val="5"/>
            <w:tcBorders>
              <w:top w:val="nil"/>
              <w:left w:val="single" w:sz="4" w:space="0" w:color="auto"/>
              <w:bottom w:val="nil"/>
              <w:right w:val="single" w:sz="4" w:space="0" w:color="auto"/>
            </w:tcBorders>
            <w:shd w:val="clear" w:color="auto" w:fill="auto"/>
            <w:noWrap/>
            <w:vAlign w:val="bottom"/>
          </w:tcPr>
          <w:p w14:paraId="0C4862FB"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615216" w:rsidRPr="0039410F" w14:paraId="4E310D6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2A23F87C" w14:textId="77777777" w:rsidR="00615216" w:rsidRPr="001760ED" w:rsidRDefault="00615216" w:rsidP="00375437">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410063BF"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p>
        </w:tc>
        <w:tc>
          <w:tcPr>
            <w:tcW w:w="4389" w:type="dxa"/>
            <w:gridSpan w:val="5"/>
            <w:tcBorders>
              <w:top w:val="nil"/>
              <w:left w:val="single" w:sz="4" w:space="0" w:color="auto"/>
              <w:bottom w:val="nil"/>
              <w:right w:val="single" w:sz="4" w:space="0" w:color="auto"/>
            </w:tcBorders>
            <w:shd w:val="clear" w:color="auto" w:fill="auto"/>
            <w:noWrap/>
            <w:vAlign w:val="bottom"/>
          </w:tcPr>
          <w:p w14:paraId="46FF60CA"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Distribution of Estimates (Percentiles)</w:t>
            </w:r>
          </w:p>
        </w:tc>
      </w:tr>
      <w:tr w:rsidR="00615216" w:rsidRPr="0039410F" w14:paraId="035A1D1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ADB46F0" w14:textId="77777777" w:rsidR="00615216" w:rsidRPr="0039410F" w:rsidRDefault="00615216" w:rsidP="00375437">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593D32F6"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BD8F60A"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987" w:type="dxa"/>
            <w:tcBorders>
              <w:top w:val="nil"/>
              <w:left w:val="single" w:sz="4" w:space="0" w:color="auto"/>
              <w:bottom w:val="nil"/>
              <w:right w:val="single" w:sz="4" w:space="0" w:color="auto"/>
            </w:tcBorders>
            <w:shd w:val="clear" w:color="auto" w:fill="auto"/>
            <w:noWrap/>
            <w:vAlign w:val="bottom"/>
            <w:hideMark/>
          </w:tcPr>
          <w:p w14:paraId="6D639BF9"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21637E18"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851" w:type="dxa"/>
            <w:tcBorders>
              <w:top w:val="nil"/>
              <w:left w:val="single" w:sz="4" w:space="0" w:color="auto"/>
              <w:bottom w:val="nil"/>
              <w:right w:val="single" w:sz="4" w:space="0" w:color="auto"/>
            </w:tcBorders>
            <w:shd w:val="clear" w:color="auto" w:fill="auto"/>
            <w:noWrap/>
            <w:vAlign w:val="bottom"/>
            <w:hideMark/>
          </w:tcPr>
          <w:p w14:paraId="00E92215"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850" w:type="dxa"/>
            <w:tcBorders>
              <w:top w:val="nil"/>
              <w:left w:val="single" w:sz="4" w:space="0" w:color="auto"/>
              <w:bottom w:val="nil"/>
              <w:right w:val="single" w:sz="4" w:space="0" w:color="auto"/>
            </w:tcBorders>
            <w:shd w:val="clear" w:color="auto" w:fill="auto"/>
            <w:noWrap/>
            <w:vAlign w:val="bottom"/>
            <w:hideMark/>
          </w:tcPr>
          <w:p w14:paraId="0ACD3E6C"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709" w:type="dxa"/>
            <w:tcBorders>
              <w:top w:val="nil"/>
              <w:left w:val="single" w:sz="4" w:space="0" w:color="auto"/>
              <w:bottom w:val="nil"/>
              <w:right w:val="single" w:sz="4" w:space="0" w:color="auto"/>
            </w:tcBorders>
            <w:shd w:val="clear" w:color="auto" w:fill="auto"/>
            <w:noWrap/>
            <w:vAlign w:val="bottom"/>
            <w:hideMark/>
          </w:tcPr>
          <w:p w14:paraId="7EE070F3"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615216" w:rsidRPr="0039410F" w14:paraId="56BE898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319DDEF" w14:textId="77777777" w:rsidR="00615216" w:rsidRPr="0039410F" w:rsidRDefault="00615216" w:rsidP="00375437">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0263DB9E" w14:textId="26CA960D"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BECDBF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8BE987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22EB53D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38FC0D5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851" w:type="dxa"/>
            <w:tcBorders>
              <w:top w:val="nil"/>
              <w:left w:val="single" w:sz="4" w:space="0" w:color="auto"/>
              <w:bottom w:val="nil"/>
              <w:right w:val="single" w:sz="4" w:space="0" w:color="auto"/>
            </w:tcBorders>
            <w:shd w:val="clear" w:color="auto" w:fill="auto"/>
            <w:noWrap/>
            <w:vAlign w:val="bottom"/>
            <w:hideMark/>
          </w:tcPr>
          <w:p w14:paraId="389878D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850" w:type="dxa"/>
            <w:tcBorders>
              <w:top w:val="nil"/>
              <w:left w:val="single" w:sz="4" w:space="0" w:color="auto"/>
              <w:bottom w:val="nil"/>
              <w:right w:val="single" w:sz="4" w:space="0" w:color="auto"/>
            </w:tcBorders>
            <w:shd w:val="clear" w:color="auto" w:fill="auto"/>
            <w:noWrap/>
            <w:vAlign w:val="bottom"/>
            <w:hideMark/>
          </w:tcPr>
          <w:p w14:paraId="4C613084" w14:textId="0A6E4BA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78F1251" w14:textId="6F34BA3C"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r w:rsidR="00392C1C">
              <w:rPr>
                <w:rFonts w:ascii="Calibri" w:eastAsia="Times New Roman" w:hAnsi="Calibri" w:cs="Calibri"/>
                <w:color w:val="000000"/>
                <w:lang w:eastAsia="en-SG"/>
              </w:rPr>
              <w:t>0</w:t>
            </w:r>
          </w:p>
        </w:tc>
      </w:tr>
      <w:tr w:rsidR="00615216" w:rsidRPr="0039410F" w14:paraId="17F902D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6AE497E"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7465DF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1906602"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A6564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748F63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92" w:type="dxa"/>
            <w:tcBorders>
              <w:top w:val="nil"/>
              <w:left w:val="single" w:sz="4" w:space="0" w:color="auto"/>
              <w:bottom w:val="nil"/>
              <w:right w:val="single" w:sz="4" w:space="0" w:color="auto"/>
            </w:tcBorders>
            <w:shd w:val="clear" w:color="auto" w:fill="auto"/>
            <w:noWrap/>
            <w:vAlign w:val="bottom"/>
            <w:hideMark/>
          </w:tcPr>
          <w:p w14:paraId="551AE26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851" w:type="dxa"/>
            <w:tcBorders>
              <w:top w:val="nil"/>
              <w:left w:val="single" w:sz="4" w:space="0" w:color="auto"/>
              <w:bottom w:val="nil"/>
              <w:right w:val="single" w:sz="4" w:space="0" w:color="auto"/>
            </w:tcBorders>
            <w:shd w:val="clear" w:color="auto" w:fill="auto"/>
            <w:noWrap/>
            <w:vAlign w:val="bottom"/>
            <w:hideMark/>
          </w:tcPr>
          <w:p w14:paraId="036BEF9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850" w:type="dxa"/>
            <w:tcBorders>
              <w:top w:val="nil"/>
              <w:left w:val="single" w:sz="4" w:space="0" w:color="auto"/>
              <w:bottom w:val="nil"/>
              <w:right w:val="single" w:sz="4" w:space="0" w:color="auto"/>
            </w:tcBorders>
            <w:shd w:val="clear" w:color="auto" w:fill="auto"/>
            <w:noWrap/>
            <w:vAlign w:val="bottom"/>
            <w:hideMark/>
          </w:tcPr>
          <w:p w14:paraId="5ED27453" w14:textId="4459096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AC58E8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615216" w:rsidRPr="0039410F" w14:paraId="3C8A0ED5"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6EDF3DA"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1B0C99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6316B3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0EABE8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189CE916" w14:textId="44EB3E33"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56A6BDDE"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851" w:type="dxa"/>
            <w:tcBorders>
              <w:top w:val="nil"/>
              <w:left w:val="single" w:sz="4" w:space="0" w:color="auto"/>
              <w:bottom w:val="nil"/>
              <w:right w:val="single" w:sz="4" w:space="0" w:color="auto"/>
            </w:tcBorders>
            <w:shd w:val="clear" w:color="auto" w:fill="auto"/>
            <w:noWrap/>
            <w:vAlign w:val="bottom"/>
            <w:hideMark/>
          </w:tcPr>
          <w:p w14:paraId="55CED56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850" w:type="dxa"/>
            <w:tcBorders>
              <w:top w:val="nil"/>
              <w:left w:val="single" w:sz="4" w:space="0" w:color="auto"/>
              <w:bottom w:val="nil"/>
              <w:right w:val="single" w:sz="4" w:space="0" w:color="auto"/>
            </w:tcBorders>
            <w:shd w:val="clear" w:color="auto" w:fill="auto"/>
            <w:noWrap/>
            <w:vAlign w:val="bottom"/>
            <w:hideMark/>
          </w:tcPr>
          <w:p w14:paraId="7ADE800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709" w:type="dxa"/>
            <w:tcBorders>
              <w:top w:val="nil"/>
              <w:left w:val="single" w:sz="4" w:space="0" w:color="auto"/>
              <w:bottom w:val="nil"/>
              <w:right w:val="single" w:sz="4" w:space="0" w:color="auto"/>
            </w:tcBorders>
            <w:shd w:val="clear" w:color="auto" w:fill="auto"/>
            <w:noWrap/>
            <w:vAlign w:val="bottom"/>
            <w:hideMark/>
          </w:tcPr>
          <w:p w14:paraId="44E266A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615216" w:rsidRPr="0039410F" w14:paraId="04D37638" w14:textId="77777777" w:rsidTr="00615216">
        <w:trPr>
          <w:trHeight w:val="290"/>
        </w:trPr>
        <w:tc>
          <w:tcPr>
            <w:tcW w:w="9209" w:type="dxa"/>
            <w:gridSpan w:val="9"/>
            <w:tcBorders>
              <w:top w:val="nil"/>
              <w:left w:val="single" w:sz="4" w:space="0" w:color="auto"/>
              <w:bottom w:val="nil"/>
              <w:right w:val="single" w:sz="4" w:space="0" w:color="auto"/>
            </w:tcBorders>
            <w:shd w:val="clear" w:color="auto" w:fill="auto"/>
            <w:noWrap/>
            <w:vAlign w:val="bottom"/>
          </w:tcPr>
          <w:p w14:paraId="1767D141"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615216" w:rsidRPr="0039410F" w14:paraId="16E2AB4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6B0062"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6FA98B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56C1EB57"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686E454A" w14:textId="4492ED50"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0]</w:t>
            </w:r>
          </w:p>
        </w:tc>
        <w:tc>
          <w:tcPr>
            <w:tcW w:w="987" w:type="dxa"/>
            <w:tcBorders>
              <w:top w:val="nil"/>
              <w:left w:val="single" w:sz="4" w:space="0" w:color="auto"/>
              <w:bottom w:val="nil"/>
              <w:right w:val="single" w:sz="4" w:space="0" w:color="auto"/>
            </w:tcBorders>
            <w:shd w:val="clear" w:color="auto" w:fill="auto"/>
            <w:noWrap/>
            <w:vAlign w:val="bottom"/>
            <w:hideMark/>
          </w:tcPr>
          <w:p w14:paraId="69651C2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92" w:type="dxa"/>
            <w:tcBorders>
              <w:top w:val="nil"/>
              <w:left w:val="single" w:sz="4" w:space="0" w:color="auto"/>
              <w:bottom w:val="nil"/>
              <w:right w:val="single" w:sz="4" w:space="0" w:color="auto"/>
            </w:tcBorders>
            <w:shd w:val="clear" w:color="auto" w:fill="auto"/>
            <w:noWrap/>
            <w:vAlign w:val="bottom"/>
            <w:hideMark/>
          </w:tcPr>
          <w:p w14:paraId="66F69A3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851" w:type="dxa"/>
            <w:tcBorders>
              <w:top w:val="nil"/>
              <w:left w:val="single" w:sz="4" w:space="0" w:color="auto"/>
              <w:bottom w:val="nil"/>
              <w:right w:val="single" w:sz="4" w:space="0" w:color="auto"/>
            </w:tcBorders>
            <w:shd w:val="clear" w:color="auto" w:fill="auto"/>
            <w:noWrap/>
            <w:vAlign w:val="bottom"/>
            <w:hideMark/>
          </w:tcPr>
          <w:p w14:paraId="1D877F8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850" w:type="dxa"/>
            <w:tcBorders>
              <w:top w:val="nil"/>
              <w:left w:val="single" w:sz="4" w:space="0" w:color="auto"/>
              <w:bottom w:val="nil"/>
              <w:right w:val="single" w:sz="4" w:space="0" w:color="auto"/>
            </w:tcBorders>
            <w:shd w:val="clear" w:color="auto" w:fill="auto"/>
            <w:noWrap/>
            <w:vAlign w:val="bottom"/>
            <w:hideMark/>
          </w:tcPr>
          <w:p w14:paraId="723463CA" w14:textId="22D96E6F"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5EE51EF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615216" w:rsidRPr="0039410F" w14:paraId="00BF1EB7"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0D079D7"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28DEDA7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86ED069"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E3DF7D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A5955E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92" w:type="dxa"/>
            <w:tcBorders>
              <w:top w:val="nil"/>
              <w:left w:val="single" w:sz="4" w:space="0" w:color="auto"/>
              <w:bottom w:val="nil"/>
              <w:right w:val="single" w:sz="4" w:space="0" w:color="auto"/>
            </w:tcBorders>
            <w:shd w:val="clear" w:color="auto" w:fill="auto"/>
            <w:noWrap/>
            <w:vAlign w:val="bottom"/>
            <w:hideMark/>
          </w:tcPr>
          <w:p w14:paraId="60409F1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851" w:type="dxa"/>
            <w:tcBorders>
              <w:top w:val="nil"/>
              <w:left w:val="single" w:sz="4" w:space="0" w:color="auto"/>
              <w:bottom w:val="nil"/>
              <w:right w:val="single" w:sz="4" w:space="0" w:color="auto"/>
            </w:tcBorders>
            <w:shd w:val="clear" w:color="auto" w:fill="auto"/>
            <w:noWrap/>
            <w:vAlign w:val="bottom"/>
            <w:hideMark/>
          </w:tcPr>
          <w:p w14:paraId="2A23DC9F" w14:textId="534F4365"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r>
              <w:rPr>
                <w:rFonts w:ascii="Calibri" w:eastAsia="Times New Roman" w:hAnsi="Calibri" w:cs="Calibri"/>
                <w:color w:val="000000"/>
                <w:lang w:eastAsia="en-SG"/>
              </w:rPr>
              <w:t>0</w:t>
            </w:r>
          </w:p>
        </w:tc>
        <w:tc>
          <w:tcPr>
            <w:tcW w:w="850" w:type="dxa"/>
            <w:tcBorders>
              <w:top w:val="nil"/>
              <w:left w:val="single" w:sz="4" w:space="0" w:color="auto"/>
              <w:bottom w:val="nil"/>
              <w:right w:val="single" w:sz="4" w:space="0" w:color="auto"/>
            </w:tcBorders>
            <w:shd w:val="clear" w:color="auto" w:fill="auto"/>
            <w:noWrap/>
            <w:vAlign w:val="bottom"/>
            <w:hideMark/>
          </w:tcPr>
          <w:p w14:paraId="3CD37A2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709" w:type="dxa"/>
            <w:tcBorders>
              <w:top w:val="nil"/>
              <w:left w:val="single" w:sz="4" w:space="0" w:color="auto"/>
              <w:bottom w:val="nil"/>
              <w:right w:val="single" w:sz="4" w:space="0" w:color="auto"/>
            </w:tcBorders>
            <w:shd w:val="clear" w:color="auto" w:fill="auto"/>
            <w:noWrap/>
            <w:vAlign w:val="bottom"/>
            <w:hideMark/>
          </w:tcPr>
          <w:p w14:paraId="180130F0" w14:textId="27CCE028"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r w:rsidR="00392C1C">
              <w:rPr>
                <w:rFonts w:ascii="Calibri" w:eastAsia="Times New Roman" w:hAnsi="Calibri" w:cs="Calibri"/>
                <w:color w:val="000000"/>
                <w:lang w:eastAsia="en-SG"/>
              </w:rPr>
              <w:t>0</w:t>
            </w:r>
          </w:p>
        </w:tc>
      </w:tr>
      <w:tr w:rsidR="00615216" w:rsidRPr="0039410F" w14:paraId="088C787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09F672"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7C405472" w14:textId="4A9EAE56"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AF4875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1F8B3B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5D12C27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92" w:type="dxa"/>
            <w:tcBorders>
              <w:top w:val="nil"/>
              <w:left w:val="single" w:sz="4" w:space="0" w:color="auto"/>
              <w:bottom w:val="nil"/>
              <w:right w:val="single" w:sz="4" w:space="0" w:color="auto"/>
            </w:tcBorders>
            <w:shd w:val="clear" w:color="auto" w:fill="auto"/>
            <w:noWrap/>
            <w:vAlign w:val="bottom"/>
            <w:hideMark/>
          </w:tcPr>
          <w:p w14:paraId="33BBA41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851" w:type="dxa"/>
            <w:tcBorders>
              <w:top w:val="nil"/>
              <w:left w:val="single" w:sz="4" w:space="0" w:color="auto"/>
              <w:bottom w:val="nil"/>
              <w:right w:val="single" w:sz="4" w:space="0" w:color="auto"/>
            </w:tcBorders>
            <w:shd w:val="clear" w:color="auto" w:fill="auto"/>
            <w:noWrap/>
            <w:vAlign w:val="bottom"/>
            <w:hideMark/>
          </w:tcPr>
          <w:p w14:paraId="409354D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850" w:type="dxa"/>
            <w:tcBorders>
              <w:top w:val="nil"/>
              <w:left w:val="single" w:sz="4" w:space="0" w:color="auto"/>
              <w:bottom w:val="nil"/>
              <w:right w:val="single" w:sz="4" w:space="0" w:color="auto"/>
            </w:tcBorders>
            <w:shd w:val="clear" w:color="auto" w:fill="auto"/>
            <w:noWrap/>
            <w:vAlign w:val="bottom"/>
            <w:hideMark/>
          </w:tcPr>
          <w:p w14:paraId="6F2B467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6A3B85E4" w14:textId="79C0276F"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r w:rsidR="00392C1C">
              <w:rPr>
                <w:rFonts w:ascii="Calibri" w:eastAsia="Times New Roman" w:hAnsi="Calibri" w:cs="Calibri"/>
                <w:color w:val="000000"/>
                <w:lang w:eastAsia="en-SG"/>
              </w:rPr>
              <w:t>0</w:t>
            </w:r>
          </w:p>
        </w:tc>
      </w:tr>
      <w:tr w:rsidR="00615216" w:rsidRPr="0039410F" w14:paraId="3B1D11D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FF516CA"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4877FC6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E1ADE06"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7C4678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4C41CE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92" w:type="dxa"/>
            <w:tcBorders>
              <w:top w:val="nil"/>
              <w:left w:val="single" w:sz="4" w:space="0" w:color="auto"/>
              <w:bottom w:val="nil"/>
              <w:right w:val="single" w:sz="4" w:space="0" w:color="auto"/>
            </w:tcBorders>
            <w:shd w:val="clear" w:color="auto" w:fill="auto"/>
            <w:noWrap/>
            <w:vAlign w:val="bottom"/>
            <w:hideMark/>
          </w:tcPr>
          <w:p w14:paraId="62959D9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851" w:type="dxa"/>
            <w:tcBorders>
              <w:top w:val="nil"/>
              <w:left w:val="single" w:sz="4" w:space="0" w:color="auto"/>
              <w:bottom w:val="nil"/>
              <w:right w:val="single" w:sz="4" w:space="0" w:color="auto"/>
            </w:tcBorders>
            <w:shd w:val="clear" w:color="auto" w:fill="auto"/>
            <w:noWrap/>
            <w:vAlign w:val="bottom"/>
            <w:hideMark/>
          </w:tcPr>
          <w:p w14:paraId="20CC65C1"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850" w:type="dxa"/>
            <w:tcBorders>
              <w:top w:val="nil"/>
              <w:left w:val="single" w:sz="4" w:space="0" w:color="auto"/>
              <w:bottom w:val="nil"/>
              <w:right w:val="single" w:sz="4" w:space="0" w:color="auto"/>
            </w:tcBorders>
            <w:shd w:val="clear" w:color="auto" w:fill="auto"/>
            <w:noWrap/>
            <w:vAlign w:val="bottom"/>
            <w:hideMark/>
          </w:tcPr>
          <w:p w14:paraId="5C686F2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709" w:type="dxa"/>
            <w:tcBorders>
              <w:top w:val="nil"/>
              <w:left w:val="single" w:sz="4" w:space="0" w:color="auto"/>
              <w:bottom w:val="nil"/>
              <w:right w:val="single" w:sz="4" w:space="0" w:color="auto"/>
            </w:tcBorders>
            <w:shd w:val="clear" w:color="auto" w:fill="auto"/>
            <w:noWrap/>
            <w:vAlign w:val="bottom"/>
            <w:hideMark/>
          </w:tcPr>
          <w:p w14:paraId="2D7D4DC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615216" w:rsidRPr="0039410F" w14:paraId="0D65C1B6"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5419947"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20A2198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5BA16A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F02D60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AD8FB6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92" w:type="dxa"/>
            <w:tcBorders>
              <w:top w:val="nil"/>
              <w:left w:val="single" w:sz="4" w:space="0" w:color="auto"/>
              <w:bottom w:val="nil"/>
              <w:right w:val="single" w:sz="4" w:space="0" w:color="auto"/>
            </w:tcBorders>
            <w:shd w:val="clear" w:color="auto" w:fill="auto"/>
            <w:noWrap/>
            <w:vAlign w:val="bottom"/>
            <w:hideMark/>
          </w:tcPr>
          <w:p w14:paraId="313218E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851" w:type="dxa"/>
            <w:tcBorders>
              <w:top w:val="nil"/>
              <w:left w:val="single" w:sz="4" w:space="0" w:color="auto"/>
              <w:bottom w:val="nil"/>
              <w:right w:val="single" w:sz="4" w:space="0" w:color="auto"/>
            </w:tcBorders>
            <w:shd w:val="clear" w:color="auto" w:fill="auto"/>
            <w:noWrap/>
            <w:vAlign w:val="bottom"/>
            <w:hideMark/>
          </w:tcPr>
          <w:p w14:paraId="69F2385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850" w:type="dxa"/>
            <w:tcBorders>
              <w:top w:val="nil"/>
              <w:left w:val="single" w:sz="4" w:space="0" w:color="auto"/>
              <w:bottom w:val="nil"/>
              <w:right w:val="single" w:sz="4" w:space="0" w:color="auto"/>
            </w:tcBorders>
            <w:shd w:val="clear" w:color="auto" w:fill="auto"/>
            <w:noWrap/>
            <w:vAlign w:val="bottom"/>
            <w:hideMark/>
          </w:tcPr>
          <w:p w14:paraId="0C69884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709" w:type="dxa"/>
            <w:tcBorders>
              <w:top w:val="nil"/>
              <w:left w:val="single" w:sz="4" w:space="0" w:color="auto"/>
              <w:bottom w:val="nil"/>
              <w:right w:val="single" w:sz="4" w:space="0" w:color="auto"/>
            </w:tcBorders>
            <w:shd w:val="clear" w:color="auto" w:fill="auto"/>
            <w:noWrap/>
            <w:vAlign w:val="bottom"/>
            <w:hideMark/>
          </w:tcPr>
          <w:p w14:paraId="479DD79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615216" w:rsidRPr="0039410F" w14:paraId="661C2DE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3C51985" w14:textId="77777777" w:rsidR="00615216" w:rsidRPr="0039410F" w:rsidRDefault="00615216" w:rsidP="00375437">
            <w:pPr>
              <w:spacing w:after="0" w:line="240" w:lineRule="auto"/>
              <w:rPr>
                <w:rFonts w:ascii="Calibri" w:eastAsia="Times New Roman" w:hAnsi="Calibri" w:cs="Calibri"/>
                <w:color w:val="000000"/>
                <w:lang w:eastAsia="en-SG"/>
              </w:rPr>
            </w:pPr>
            <w:proofErr w:type="spellStart"/>
            <w:r>
              <w:rPr>
                <w:rFonts w:ascii="Calibri" w:eastAsia="Times New Roman" w:hAnsi="Calibri" w:cs="Calibri"/>
                <w:color w:val="000000"/>
                <w:lang w:eastAsia="en-SG"/>
              </w:rPr>
              <w:t>Riverbus</w:t>
            </w:r>
            <w:proofErr w:type="spellEnd"/>
          </w:p>
        </w:tc>
        <w:tc>
          <w:tcPr>
            <w:tcW w:w="1186" w:type="dxa"/>
            <w:tcBorders>
              <w:top w:val="nil"/>
              <w:left w:val="single" w:sz="4" w:space="0" w:color="auto"/>
              <w:bottom w:val="nil"/>
              <w:right w:val="single" w:sz="4" w:space="0" w:color="auto"/>
            </w:tcBorders>
            <w:shd w:val="clear" w:color="auto" w:fill="auto"/>
            <w:noWrap/>
            <w:vAlign w:val="bottom"/>
            <w:hideMark/>
          </w:tcPr>
          <w:p w14:paraId="0B70B1D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D63A3F3"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295A479" w14:textId="53A6E842"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0]</w:t>
            </w:r>
          </w:p>
        </w:tc>
        <w:tc>
          <w:tcPr>
            <w:tcW w:w="987" w:type="dxa"/>
            <w:tcBorders>
              <w:top w:val="nil"/>
              <w:left w:val="single" w:sz="4" w:space="0" w:color="auto"/>
              <w:bottom w:val="nil"/>
              <w:right w:val="single" w:sz="4" w:space="0" w:color="auto"/>
            </w:tcBorders>
            <w:shd w:val="clear" w:color="auto" w:fill="auto"/>
            <w:noWrap/>
            <w:vAlign w:val="bottom"/>
            <w:hideMark/>
          </w:tcPr>
          <w:p w14:paraId="71D3B841" w14:textId="45290FC8"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6250910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851" w:type="dxa"/>
            <w:tcBorders>
              <w:top w:val="nil"/>
              <w:left w:val="single" w:sz="4" w:space="0" w:color="auto"/>
              <w:bottom w:val="nil"/>
              <w:right w:val="single" w:sz="4" w:space="0" w:color="auto"/>
            </w:tcBorders>
            <w:shd w:val="clear" w:color="auto" w:fill="auto"/>
            <w:noWrap/>
            <w:vAlign w:val="bottom"/>
            <w:hideMark/>
          </w:tcPr>
          <w:p w14:paraId="47D84CF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850" w:type="dxa"/>
            <w:tcBorders>
              <w:top w:val="nil"/>
              <w:left w:val="single" w:sz="4" w:space="0" w:color="auto"/>
              <w:bottom w:val="nil"/>
              <w:right w:val="single" w:sz="4" w:space="0" w:color="auto"/>
            </w:tcBorders>
            <w:shd w:val="clear" w:color="auto" w:fill="auto"/>
            <w:noWrap/>
            <w:vAlign w:val="bottom"/>
            <w:hideMark/>
          </w:tcPr>
          <w:p w14:paraId="500CE1D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709" w:type="dxa"/>
            <w:tcBorders>
              <w:top w:val="nil"/>
              <w:left w:val="single" w:sz="4" w:space="0" w:color="auto"/>
              <w:bottom w:val="nil"/>
              <w:right w:val="single" w:sz="4" w:space="0" w:color="auto"/>
            </w:tcBorders>
            <w:shd w:val="clear" w:color="auto" w:fill="auto"/>
            <w:noWrap/>
            <w:vAlign w:val="bottom"/>
            <w:hideMark/>
          </w:tcPr>
          <w:p w14:paraId="1940CD9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615216" w:rsidRPr="0039410F" w14:paraId="378DFB1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1A40D9"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2436B2AE"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1717BA0"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9A08EB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F905B1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92" w:type="dxa"/>
            <w:tcBorders>
              <w:top w:val="nil"/>
              <w:left w:val="single" w:sz="4" w:space="0" w:color="auto"/>
              <w:bottom w:val="nil"/>
              <w:right w:val="single" w:sz="4" w:space="0" w:color="auto"/>
            </w:tcBorders>
            <w:shd w:val="clear" w:color="auto" w:fill="auto"/>
            <w:noWrap/>
            <w:vAlign w:val="bottom"/>
            <w:hideMark/>
          </w:tcPr>
          <w:p w14:paraId="6003ACA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851" w:type="dxa"/>
            <w:tcBorders>
              <w:top w:val="nil"/>
              <w:left w:val="single" w:sz="4" w:space="0" w:color="auto"/>
              <w:bottom w:val="nil"/>
              <w:right w:val="single" w:sz="4" w:space="0" w:color="auto"/>
            </w:tcBorders>
            <w:shd w:val="clear" w:color="auto" w:fill="auto"/>
            <w:noWrap/>
            <w:vAlign w:val="bottom"/>
            <w:hideMark/>
          </w:tcPr>
          <w:p w14:paraId="0802F26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850" w:type="dxa"/>
            <w:tcBorders>
              <w:top w:val="nil"/>
              <w:left w:val="single" w:sz="4" w:space="0" w:color="auto"/>
              <w:bottom w:val="nil"/>
              <w:right w:val="single" w:sz="4" w:space="0" w:color="auto"/>
            </w:tcBorders>
            <w:shd w:val="clear" w:color="auto" w:fill="auto"/>
            <w:noWrap/>
            <w:vAlign w:val="bottom"/>
            <w:hideMark/>
          </w:tcPr>
          <w:p w14:paraId="741A700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709" w:type="dxa"/>
            <w:tcBorders>
              <w:top w:val="nil"/>
              <w:left w:val="single" w:sz="4" w:space="0" w:color="auto"/>
              <w:bottom w:val="nil"/>
              <w:right w:val="single" w:sz="4" w:space="0" w:color="auto"/>
            </w:tcBorders>
            <w:shd w:val="clear" w:color="auto" w:fill="auto"/>
            <w:noWrap/>
            <w:vAlign w:val="bottom"/>
            <w:hideMark/>
          </w:tcPr>
          <w:p w14:paraId="354873C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615216" w:rsidRPr="0039410F" w14:paraId="3836CDF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E6C034"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1B6867B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F602670"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6AF3E5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BF6D35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92" w:type="dxa"/>
            <w:tcBorders>
              <w:top w:val="nil"/>
              <w:left w:val="single" w:sz="4" w:space="0" w:color="auto"/>
              <w:bottom w:val="nil"/>
              <w:right w:val="single" w:sz="4" w:space="0" w:color="auto"/>
            </w:tcBorders>
            <w:shd w:val="clear" w:color="auto" w:fill="auto"/>
            <w:noWrap/>
            <w:vAlign w:val="bottom"/>
            <w:hideMark/>
          </w:tcPr>
          <w:p w14:paraId="07176F21"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851" w:type="dxa"/>
            <w:tcBorders>
              <w:top w:val="nil"/>
              <w:left w:val="single" w:sz="4" w:space="0" w:color="auto"/>
              <w:bottom w:val="nil"/>
              <w:right w:val="single" w:sz="4" w:space="0" w:color="auto"/>
            </w:tcBorders>
            <w:shd w:val="clear" w:color="auto" w:fill="auto"/>
            <w:noWrap/>
            <w:vAlign w:val="bottom"/>
            <w:hideMark/>
          </w:tcPr>
          <w:p w14:paraId="290EFE6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850" w:type="dxa"/>
            <w:tcBorders>
              <w:top w:val="nil"/>
              <w:left w:val="single" w:sz="4" w:space="0" w:color="auto"/>
              <w:bottom w:val="nil"/>
              <w:right w:val="single" w:sz="4" w:space="0" w:color="auto"/>
            </w:tcBorders>
            <w:shd w:val="clear" w:color="auto" w:fill="auto"/>
            <w:noWrap/>
            <w:vAlign w:val="bottom"/>
            <w:hideMark/>
          </w:tcPr>
          <w:p w14:paraId="3F41D4B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709" w:type="dxa"/>
            <w:tcBorders>
              <w:top w:val="nil"/>
              <w:left w:val="single" w:sz="4" w:space="0" w:color="auto"/>
              <w:bottom w:val="nil"/>
              <w:right w:val="single" w:sz="4" w:space="0" w:color="auto"/>
            </w:tcBorders>
            <w:shd w:val="clear" w:color="auto" w:fill="auto"/>
            <w:noWrap/>
            <w:vAlign w:val="bottom"/>
            <w:hideMark/>
          </w:tcPr>
          <w:p w14:paraId="5B892AA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615216" w:rsidRPr="0039410F" w14:paraId="13B4565D"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9877F01"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4E2004C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D644812"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2DA51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123594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3425685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851" w:type="dxa"/>
            <w:tcBorders>
              <w:top w:val="nil"/>
              <w:left w:val="single" w:sz="4" w:space="0" w:color="auto"/>
              <w:bottom w:val="nil"/>
              <w:right w:val="single" w:sz="4" w:space="0" w:color="auto"/>
            </w:tcBorders>
            <w:shd w:val="clear" w:color="auto" w:fill="auto"/>
            <w:noWrap/>
            <w:vAlign w:val="bottom"/>
            <w:hideMark/>
          </w:tcPr>
          <w:p w14:paraId="1A20A02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850" w:type="dxa"/>
            <w:tcBorders>
              <w:top w:val="nil"/>
              <w:left w:val="single" w:sz="4" w:space="0" w:color="auto"/>
              <w:bottom w:val="nil"/>
              <w:right w:val="single" w:sz="4" w:space="0" w:color="auto"/>
            </w:tcBorders>
            <w:shd w:val="clear" w:color="auto" w:fill="auto"/>
            <w:noWrap/>
            <w:vAlign w:val="bottom"/>
            <w:hideMark/>
          </w:tcPr>
          <w:p w14:paraId="70ABF99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709" w:type="dxa"/>
            <w:tcBorders>
              <w:top w:val="nil"/>
              <w:left w:val="single" w:sz="4" w:space="0" w:color="auto"/>
              <w:bottom w:val="nil"/>
              <w:right w:val="single" w:sz="4" w:space="0" w:color="auto"/>
            </w:tcBorders>
            <w:shd w:val="clear" w:color="auto" w:fill="auto"/>
            <w:noWrap/>
            <w:vAlign w:val="bottom"/>
            <w:hideMark/>
          </w:tcPr>
          <w:p w14:paraId="1093DDE5" w14:textId="5BB5C369"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r w:rsidR="00392C1C">
              <w:rPr>
                <w:rFonts w:ascii="Calibri" w:eastAsia="Times New Roman" w:hAnsi="Calibri" w:cs="Calibri"/>
                <w:color w:val="000000"/>
                <w:lang w:eastAsia="en-SG"/>
              </w:rPr>
              <w:t>0</w:t>
            </w:r>
          </w:p>
        </w:tc>
      </w:tr>
      <w:tr w:rsidR="00615216" w:rsidRPr="0039410F" w14:paraId="351CCBB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861DBCB"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2D39C27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1BE5AF77"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5891B1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07E1C17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92" w:type="dxa"/>
            <w:tcBorders>
              <w:top w:val="nil"/>
              <w:left w:val="single" w:sz="4" w:space="0" w:color="auto"/>
              <w:bottom w:val="nil"/>
              <w:right w:val="single" w:sz="4" w:space="0" w:color="auto"/>
            </w:tcBorders>
            <w:shd w:val="clear" w:color="auto" w:fill="auto"/>
            <w:noWrap/>
            <w:vAlign w:val="bottom"/>
            <w:hideMark/>
          </w:tcPr>
          <w:p w14:paraId="7AC79FD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851" w:type="dxa"/>
            <w:tcBorders>
              <w:top w:val="nil"/>
              <w:left w:val="single" w:sz="4" w:space="0" w:color="auto"/>
              <w:bottom w:val="nil"/>
              <w:right w:val="single" w:sz="4" w:space="0" w:color="auto"/>
            </w:tcBorders>
            <w:shd w:val="clear" w:color="auto" w:fill="auto"/>
            <w:noWrap/>
            <w:vAlign w:val="bottom"/>
            <w:hideMark/>
          </w:tcPr>
          <w:p w14:paraId="574CAC8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850" w:type="dxa"/>
            <w:tcBorders>
              <w:top w:val="nil"/>
              <w:left w:val="single" w:sz="4" w:space="0" w:color="auto"/>
              <w:bottom w:val="nil"/>
              <w:right w:val="single" w:sz="4" w:space="0" w:color="auto"/>
            </w:tcBorders>
            <w:shd w:val="clear" w:color="auto" w:fill="auto"/>
            <w:noWrap/>
            <w:vAlign w:val="bottom"/>
            <w:hideMark/>
          </w:tcPr>
          <w:p w14:paraId="3383058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709" w:type="dxa"/>
            <w:tcBorders>
              <w:top w:val="nil"/>
              <w:left w:val="single" w:sz="4" w:space="0" w:color="auto"/>
              <w:bottom w:val="nil"/>
              <w:right w:val="single" w:sz="4" w:space="0" w:color="auto"/>
            </w:tcBorders>
            <w:shd w:val="clear" w:color="auto" w:fill="auto"/>
            <w:noWrap/>
            <w:vAlign w:val="bottom"/>
            <w:hideMark/>
          </w:tcPr>
          <w:p w14:paraId="44777052" w14:textId="6716772C"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r w:rsidR="00392C1C">
              <w:rPr>
                <w:rFonts w:ascii="Calibri" w:eastAsia="Times New Roman" w:hAnsi="Calibri" w:cs="Calibri"/>
                <w:color w:val="000000"/>
                <w:lang w:eastAsia="en-SG"/>
              </w:rPr>
              <w:t>0</w:t>
            </w:r>
          </w:p>
        </w:tc>
      </w:tr>
      <w:tr w:rsidR="00615216" w:rsidRPr="0039410F" w14:paraId="4410ABAA" w14:textId="77777777" w:rsidTr="00615216">
        <w:trPr>
          <w:trHeight w:val="290"/>
        </w:trPr>
        <w:tc>
          <w:tcPr>
            <w:tcW w:w="1696" w:type="dxa"/>
            <w:tcBorders>
              <w:top w:val="nil"/>
              <w:left w:val="single" w:sz="4" w:space="0" w:color="auto"/>
              <w:bottom w:val="nil"/>
              <w:right w:val="nil"/>
            </w:tcBorders>
            <w:shd w:val="clear" w:color="auto" w:fill="auto"/>
            <w:noWrap/>
            <w:vAlign w:val="bottom"/>
          </w:tcPr>
          <w:p w14:paraId="2CBEE6DF" w14:textId="77777777" w:rsidR="00615216" w:rsidRDefault="00615216" w:rsidP="00375437">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32ABBAE0"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41" w:type="dxa"/>
            <w:tcBorders>
              <w:top w:val="nil"/>
              <w:left w:val="nil"/>
              <w:bottom w:val="nil"/>
              <w:right w:val="nil"/>
            </w:tcBorders>
            <w:shd w:val="clear" w:color="auto" w:fill="auto"/>
            <w:noWrap/>
            <w:vAlign w:val="bottom"/>
          </w:tcPr>
          <w:p w14:paraId="012CF041" w14:textId="77777777" w:rsidR="00615216" w:rsidRDefault="00615216" w:rsidP="00375437">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nil"/>
            </w:tcBorders>
            <w:shd w:val="clear" w:color="auto" w:fill="auto"/>
            <w:noWrap/>
            <w:vAlign w:val="bottom"/>
          </w:tcPr>
          <w:p w14:paraId="3409AF0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87" w:type="dxa"/>
            <w:tcBorders>
              <w:top w:val="nil"/>
              <w:left w:val="nil"/>
              <w:bottom w:val="nil"/>
              <w:right w:val="nil"/>
            </w:tcBorders>
            <w:shd w:val="clear" w:color="auto" w:fill="auto"/>
            <w:noWrap/>
            <w:vAlign w:val="bottom"/>
          </w:tcPr>
          <w:p w14:paraId="728C68F9"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92" w:type="dxa"/>
            <w:tcBorders>
              <w:top w:val="nil"/>
              <w:left w:val="nil"/>
              <w:bottom w:val="nil"/>
              <w:right w:val="nil"/>
            </w:tcBorders>
            <w:shd w:val="clear" w:color="auto" w:fill="auto"/>
            <w:noWrap/>
            <w:vAlign w:val="bottom"/>
          </w:tcPr>
          <w:p w14:paraId="0FA3FE1A"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851" w:type="dxa"/>
            <w:tcBorders>
              <w:top w:val="nil"/>
              <w:left w:val="nil"/>
              <w:bottom w:val="nil"/>
              <w:right w:val="nil"/>
            </w:tcBorders>
            <w:shd w:val="clear" w:color="auto" w:fill="auto"/>
            <w:noWrap/>
            <w:vAlign w:val="bottom"/>
          </w:tcPr>
          <w:p w14:paraId="2157DB0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850" w:type="dxa"/>
            <w:tcBorders>
              <w:top w:val="nil"/>
              <w:left w:val="nil"/>
              <w:bottom w:val="nil"/>
              <w:right w:val="nil"/>
            </w:tcBorders>
            <w:shd w:val="clear" w:color="auto" w:fill="auto"/>
            <w:noWrap/>
            <w:vAlign w:val="bottom"/>
          </w:tcPr>
          <w:p w14:paraId="427A5C22"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709" w:type="dxa"/>
            <w:tcBorders>
              <w:top w:val="nil"/>
              <w:left w:val="nil"/>
              <w:bottom w:val="nil"/>
              <w:right w:val="single" w:sz="4" w:space="0" w:color="auto"/>
            </w:tcBorders>
            <w:shd w:val="clear" w:color="auto" w:fill="auto"/>
            <w:noWrap/>
            <w:vAlign w:val="bottom"/>
          </w:tcPr>
          <w:p w14:paraId="6B2D4DDB"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r>
      <w:tr w:rsidR="00615216" w:rsidRPr="0039410F" w14:paraId="6F9D046C"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4E96822E" w14:textId="77777777" w:rsidR="00615216"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7F0D0E5A"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941" w:type="dxa"/>
            <w:tcBorders>
              <w:top w:val="nil"/>
              <w:left w:val="nil"/>
              <w:bottom w:val="nil"/>
              <w:right w:val="nil"/>
            </w:tcBorders>
            <w:shd w:val="clear" w:color="auto" w:fill="auto"/>
            <w:noWrap/>
            <w:vAlign w:val="bottom"/>
          </w:tcPr>
          <w:p w14:paraId="32EC8543" w14:textId="77777777" w:rsidR="00615216" w:rsidRDefault="00615216" w:rsidP="00375437">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single" w:sz="4" w:space="0" w:color="auto"/>
            </w:tcBorders>
            <w:shd w:val="clear" w:color="auto" w:fill="auto"/>
            <w:noWrap/>
            <w:vAlign w:val="bottom"/>
          </w:tcPr>
          <w:p w14:paraId="36C12AD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87" w:type="dxa"/>
            <w:tcBorders>
              <w:top w:val="nil"/>
              <w:left w:val="single" w:sz="4" w:space="0" w:color="auto"/>
              <w:bottom w:val="nil"/>
              <w:right w:val="single" w:sz="4" w:space="0" w:color="auto"/>
            </w:tcBorders>
            <w:shd w:val="clear" w:color="auto" w:fill="auto"/>
            <w:noWrap/>
            <w:vAlign w:val="bottom"/>
          </w:tcPr>
          <w:p w14:paraId="2B95493B"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92" w:type="dxa"/>
            <w:tcBorders>
              <w:top w:val="nil"/>
              <w:left w:val="single" w:sz="4" w:space="0" w:color="auto"/>
              <w:bottom w:val="nil"/>
              <w:right w:val="single" w:sz="4" w:space="0" w:color="auto"/>
            </w:tcBorders>
            <w:shd w:val="clear" w:color="auto" w:fill="auto"/>
            <w:noWrap/>
            <w:vAlign w:val="bottom"/>
          </w:tcPr>
          <w:p w14:paraId="19272F1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851" w:type="dxa"/>
            <w:tcBorders>
              <w:top w:val="nil"/>
              <w:left w:val="single" w:sz="4" w:space="0" w:color="auto"/>
              <w:bottom w:val="nil"/>
              <w:right w:val="single" w:sz="4" w:space="0" w:color="auto"/>
            </w:tcBorders>
            <w:shd w:val="clear" w:color="auto" w:fill="auto"/>
            <w:noWrap/>
            <w:vAlign w:val="bottom"/>
          </w:tcPr>
          <w:p w14:paraId="0F45F98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850" w:type="dxa"/>
            <w:tcBorders>
              <w:top w:val="nil"/>
              <w:left w:val="single" w:sz="4" w:space="0" w:color="auto"/>
              <w:bottom w:val="nil"/>
              <w:right w:val="single" w:sz="4" w:space="0" w:color="auto"/>
            </w:tcBorders>
            <w:shd w:val="clear" w:color="auto" w:fill="auto"/>
            <w:noWrap/>
            <w:vAlign w:val="bottom"/>
          </w:tcPr>
          <w:p w14:paraId="0A822256"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709" w:type="dxa"/>
            <w:tcBorders>
              <w:top w:val="nil"/>
              <w:left w:val="single" w:sz="4" w:space="0" w:color="auto"/>
              <w:bottom w:val="nil"/>
              <w:right w:val="single" w:sz="4" w:space="0" w:color="auto"/>
            </w:tcBorders>
            <w:shd w:val="clear" w:color="auto" w:fill="auto"/>
            <w:noWrap/>
            <w:vAlign w:val="bottom"/>
          </w:tcPr>
          <w:p w14:paraId="3D6BE78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75BF84CA" w14:textId="77777777" w:rsidR="00615216" w:rsidRDefault="00615216" w:rsidP="00615216">
      <w:pPr>
        <w:pStyle w:val="NoSpacing"/>
        <w:rPr>
          <w:bCs/>
        </w:rPr>
      </w:pPr>
    </w:p>
    <w:p w14:paraId="00821E13" w14:textId="77777777" w:rsidR="00615216" w:rsidRDefault="00615216" w:rsidP="00615216">
      <w:pPr>
        <w:pStyle w:val="NoSpacing"/>
        <w:spacing w:line="360" w:lineRule="auto"/>
        <w:jc w:val="both"/>
        <w:rPr>
          <w:bCs/>
        </w:rPr>
      </w:pPr>
    </w:p>
    <w:p w14:paraId="478AF212" w14:textId="675A702C" w:rsidR="00392C1C" w:rsidRDefault="00FD08F7" w:rsidP="00392C1C">
      <w:pPr>
        <w:pStyle w:val="NoSpacing"/>
        <w:spacing w:line="360" w:lineRule="auto"/>
        <w:ind w:firstLine="567"/>
        <w:jc w:val="both"/>
        <w:rPr>
          <w:bCs/>
        </w:rPr>
        <w:sectPr w:rsidR="00392C1C" w:rsidSect="005D01F7">
          <w:pgSz w:w="11906" w:h="16838" w:code="9"/>
          <w:pgMar w:top="1440" w:right="1440" w:bottom="1440" w:left="1440" w:header="708" w:footer="708" w:gutter="0"/>
          <w:cols w:space="708"/>
          <w:titlePg/>
          <w:docGrid w:linePitch="360"/>
        </w:sect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w:t>
      </w:r>
      <w:r w:rsidR="007F32B4">
        <w:rPr>
          <w:bCs/>
        </w:rPr>
        <w:t>Appendix 5</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w:t>
      </w:r>
      <w:r w:rsidR="002E28E0">
        <w:rPr>
          <w:bCs/>
        </w:rPr>
        <w:t xml:space="preserve">originating in </w:t>
      </w:r>
      <w:r w:rsidR="00B7090B">
        <w:rPr>
          <w:bCs/>
        </w:rPr>
        <w:t>that MSOA.  Grey indicate</w:t>
      </w:r>
      <w:r w:rsidR="002E28E0">
        <w:rPr>
          <w:bCs/>
        </w:rPr>
        <w:t>s</w:t>
      </w:r>
      <w:r w:rsidR="00B7090B">
        <w:rPr>
          <w:bCs/>
        </w:rPr>
        <w:t xml:space="preserve"> where the </w:t>
      </w:r>
      <w:r w:rsidR="002E28E0">
        <w:rPr>
          <w:bCs/>
        </w:rPr>
        <w:t xml:space="preserve">MSOA-specific </w:t>
      </w:r>
      <w:r w:rsidR="00B7090B">
        <w:rPr>
          <w:bCs/>
        </w:rPr>
        <w:t xml:space="preserve">coefficient </w:t>
      </w:r>
    </w:p>
    <w:p w14:paraId="551539B0" w14:textId="77777777" w:rsidR="00392C1C" w:rsidRDefault="00392C1C" w:rsidP="00392C1C">
      <w:pPr>
        <w:pStyle w:val="NoSpacing"/>
        <w:spacing w:line="360" w:lineRule="auto"/>
        <w:jc w:val="both"/>
        <w:rPr>
          <w:bCs/>
        </w:rPr>
        <w:sectPr w:rsidR="00392C1C" w:rsidSect="00392C1C">
          <w:type w:val="continuous"/>
          <w:pgSz w:w="11906" w:h="16838" w:code="9"/>
          <w:pgMar w:top="1440" w:right="1440" w:bottom="1440" w:left="1440" w:header="708" w:footer="708" w:gutter="0"/>
          <w:pgNumType w:start="0"/>
          <w:cols w:space="708"/>
          <w:titlePg/>
          <w:docGrid w:linePitch="360"/>
        </w:sectPr>
      </w:pPr>
    </w:p>
    <w:p w14:paraId="09D002AF" w14:textId="77777777" w:rsidR="00392C1C" w:rsidRDefault="00392C1C" w:rsidP="00392C1C">
      <w:pPr>
        <w:pStyle w:val="NoSpacing"/>
        <w:rPr>
          <w:b/>
        </w:rPr>
      </w:pPr>
      <w:r>
        <w:rPr>
          <w:b/>
        </w:rPr>
        <w:lastRenderedPageBreak/>
        <w:t>Figure 13: Locally Weighted Regression MSOA-Level Coefficient Estimates</w:t>
      </w:r>
    </w:p>
    <w:p w14:paraId="0C039B37" w14:textId="77777777" w:rsidR="00392C1C" w:rsidRPr="0005478F" w:rsidRDefault="00392C1C" w:rsidP="00392C1C">
      <w:pPr>
        <w:pStyle w:val="NoSpacing"/>
        <w:rPr>
          <w:bCs/>
        </w:rPr>
      </w:pPr>
      <w:r>
        <w:rPr>
          <w:bCs/>
        </w:rPr>
        <w:t>Coefficient estimates are missing if they are not statistically different from zero or if there was no variation in the covariate among MSOAs considered for the LWR</w:t>
      </w:r>
    </w:p>
    <w:p w14:paraId="016643D5" w14:textId="77777777" w:rsidR="00392C1C" w:rsidRDefault="00392C1C" w:rsidP="00392C1C">
      <w:pPr>
        <w:pStyle w:val="NoSpacing"/>
        <w:rPr>
          <w:bCs/>
        </w:rPr>
      </w:pPr>
      <w:r>
        <w:rPr>
          <w:noProof/>
        </w:rPr>
        <w:drawing>
          <wp:inline distT="0" distB="0" distL="0" distR="0" wp14:anchorId="2F5F26D2" wp14:editId="70610A79">
            <wp:extent cx="8863330" cy="11817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11817985"/>
                    </a:xfrm>
                    <a:prstGeom prst="rect">
                      <a:avLst/>
                    </a:prstGeom>
                  </pic:spPr>
                </pic:pic>
              </a:graphicData>
            </a:graphic>
          </wp:inline>
        </w:drawing>
      </w:r>
    </w:p>
    <w:p w14:paraId="4B44F45B" w14:textId="77777777" w:rsidR="00392C1C" w:rsidRDefault="00392C1C" w:rsidP="00392C1C">
      <w:pPr>
        <w:rPr>
          <w:bCs/>
        </w:rPr>
      </w:pPr>
      <w:r>
        <w:rPr>
          <w:bCs/>
        </w:rPr>
        <w:br w:type="page"/>
      </w:r>
    </w:p>
    <w:p w14:paraId="6CD8C089" w14:textId="77777777" w:rsidR="00392C1C" w:rsidRDefault="00392C1C" w:rsidP="00392C1C">
      <w:pPr>
        <w:pStyle w:val="NoSpacing"/>
        <w:spacing w:line="360" w:lineRule="auto"/>
        <w:jc w:val="both"/>
        <w:rPr>
          <w:bCs/>
        </w:rPr>
        <w:sectPr w:rsidR="00392C1C" w:rsidSect="005D01F7">
          <w:pgSz w:w="16838" w:h="23811" w:code="8"/>
          <w:pgMar w:top="1440" w:right="1440" w:bottom="1440" w:left="1440" w:header="708" w:footer="708" w:gutter="0"/>
          <w:cols w:space="708"/>
          <w:titlePg/>
          <w:docGrid w:linePitch="360"/>
        </w:sectPr>
      </w:pPr>
    </w:p>
    <w:p w14:paraId="0921D1A8" w14:textId="63D7E77E" w:rsidR="00B7090B" w:rsidRDefault="00B7090B" w:rsidP="00392C1C">
      <w:pPr>
        <w:pStyle w:val="NoSpacing"/>
        <w:spacing w:line="360" w:lineRule="auto"/>
        <w:jc w:val="both"/>
        <w:rPr>
          <w:bCs/>
        </w:rPr>
      </w:pPr>
      <w:r>
        <w:rPr>
          <w:bCs/>
        </w:rPr>
        <w:lastRenderedPageBreak/>
        <w:t>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w:t>
      </w:r>
      <w:proofErr w:type="spellStart"/>
      <w:r w:rsidR="00052605">
        <w:rPr>
          <w:bCs/>
        </w:rPr>
        <w:t>Southeastern</w:t>
      </w:r>
      <w:proofErr w:type="spellEnd"/>
      <w:r w:rsidR="00052605">
        <w:rPr>
          <w:bCs/>
        </w:rPr>
        <w:t xml:space="preserve">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w:t>
      </w:r>
      <w:proofErr w:type="spellStart"/>
      <w:r w:rsidR="00052605">
        <w:rPr>
          <w:bCs/>
        </w:rPr>
        <w:t>northwestern</w:t>
      </w:r>
      <w:proofErr w:type="spellEnd"/>
      <w:r w:rsidR="00052605">
        <w:rPr>
          <w:bCs/>
        </w:rPr>
        <w:t xml:space="preserve">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8817E8">
      <w:pPr>
        <w:pStyle w:val="Heading2"/>
        <w:rPr>
          <w:rFonts w:eastAsiaTheme="minorEastAsia"/>
        </w:rPr>
      </w:pPr>
      <w:bookmarkStart w:id="19" w:name="_Toc16073187"/>
      <w:r>
        <w:rPr>
          <w:rFonts w:eastAsiaTheme="minorEastAsia"/>
        </w:rPr>
        <w:t xml:space="preserve">Typology of London MSOAs by </w:t>
      </w:r>
      <w:r w:rsidR="00915FCC">
        <w:rPr>
          <w:rFonts w:eastAsiaTheme="minorEastAsia"/>
        </w:rPr>
        <w:t>Multidimensional Job Accessibility</w:t>
      </w:r>
      <w:bookmarkEnd w:id="19"/>
    </w:p>
    <w:p w14:paraId="377B5E2C" w14:textId="67951AAE"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xml:space="preserve">.  </w:t>
      </w:r>
      <w:r w:rsidR="00AD4FA7">
        <w:rPr>
          <w:rFonts w:eastAsiaTheme="minorEastAsia"/>
          <w:bCs/>
        </w:rPr>
        <w:t xml:space="preserve">The clustering results are stable across different initialisation conditions for the algorithm </w:t>
      </w:r>
      <w:sdt>
        <w:sdtPr>
          <w:rPr>
            <w:rFonts w:eastAsiaTheme="minorEastAsia"/>
            <w:bCs/>
          </w:rPr>
          <w:id w:val="-1525942758"/>
          <w:citation/>
        </w:sdtPr>
        <w:sdtContent>
          <w:r w:rsidR="00AD4FA7">
            <w:rPr>
              <w:rFonts w:eastAsiaTheme="minorEastAsia"/>
              <w:bCs/>
            </w:rPr>
            <w:fldChar w:fldCharType="begin"/>
          </w:r>
          <w:r w:rsidR="00AD4FA7">
            <w:rPr>
              <w:rFonts w:eastAsiaTheme="minorEastAsia"/>
              <w:bCs/>
            </w:rPr>
            <w:instrText xml:space="preserve"> CITATION Luxburg \l 18441 </w:instrText>
          </w:r>
          <w:r w:rsidR="00AD4FA7">
            <w:rPr>
              <w:rFonts w:eastAsiaTheme="minorEastAsia"/>
              <w:bCs/>
            </w:rPr>
            <w:fldChar w:fldCharType="separate"/>
          </w:r>
          <w:r w:rsidR="00903701" w:rsidRPr="00903701">
            <w:rPr>
              <w:rFonts w:eastAsiaTheme="minorEastAsia"/>
              <w:noProof/>
            </w:rPr>
            <w:t>[37]</w:t>
          </w:r>
          <w:r w:rsidR="00AD4FA7">
            <w:rPr>
              <w:rFonts w:eastAsiaTheme="minorEastAsia"/>
              <w:bCs/>
            </w:rPr>
            <w:fldChar w:fldCharType="end"/>
          </w:r>
        </w:sdtContent>
      </w:sdt>
      <w:r w:rsidR="00AD4FA7">
        <w:rPr>
          <w:rFonts w:eastAsiaTheme="minorEastAsia"/>
          <w:bCs/>
        </w:rPr>
        <w:t xml:space="preserve"> (s</w:t>
      </w:r>
      <w:r w:rsidR="006732F5">
        <w:rPr>
          <w:rFonts w:eastAsiaTheme="minorEastAsia"/>
          <w:bCs/>
        </w:rPr>
        <w:t>ee Appendix 6</w:t>
      </w:r>
      <w:r w:rsidR="00AD4FA7">
        <w:rPr>
          <w:rFonts w:eastAsiaTheme="minorEastAsia"/>
          <w:bCs/>
        </w:rPr>
        <w:t>)</w:t>
      </w:r>
      <w:r w:rsidR="006732F5">
        <w:rPr>
          <w:rFonts w:eastAsiaTheme="minorEastAsia"/>
          <w:bCs/>
        </w:rPr>
        <w:t xml:space="preserve">.  </w:t>
      </w:r>
      <w:r>
        <w:rPr>
          <w:rFonts w:eastAsiaTheme="minorEastAsia"/>
          <w:bCs/>
        </w:rPr>
        <w:t>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02BBFFA8" w14:textId="77777777" w:rsidR="00392C1C" w:rsidRDefault="00F9720B" w:rsidP="005B672C">
      <w:pPr>
        <w:pStyle w:val="NoSpacing"/>
        <w:spacing w:line="360" w:lineRule="auto"/>
        <w:ind w:firstLine="567"/>
        <w:jc w:val="both"/>
        <w:rPr>
          <w:rFonts w:eastAsiaTheme="minorEastAsia"/>
          <w:bCs/>
        </w:rPr>
        <w:sectPr w:rsidR="00392C1C" w:rsidSect="005D01F7">
          <w:pgSz w:w="11906" w:h="16838" w:code="9"/>
          <w:pgMar w:top="1440" w:right="1440" w:bottom="1440" w:left="1440" w:header="708" w:footer="708" w:gutter="0"/>
          <w:cols w:space="708"/>
          <w:titlePg/>
          <w:docGrid w:linePitch="360"/>
        </w:sect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w:t>
      </w:r>
      <w:proofErr w:type="gramStart"/>
      <w:r>
        <w:rPr>
          <w:rFonts w:eastAsiaTheme="minorEastAsia"/>
          <w:bCs/>
        </w:rPr>
        <w:t>job-rich</w:t>
      </w:r>
      <w:proofErr w:type="gramEnd"/>
      <w:r>
        <w:rPr>
          <w:rFonts w:eastAsiaTheme="minorEastAsia"/>
          <w:bCs/>
        </w:rPr>
        <w:t>, MSOAs in 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4CBE564E" w14:textId="77777777" w:rsidR="00392C1C" w:rsidRDefault="00392C1C" w:rsidP="005B672C">
      <w:pPr>
        <w:pStyle w:val="NoSpacing"/>
        <w:spacing w:line="360" w:lineRule="auto"/>
        <w:ind w:firstLine="567"/>
        <w:jc w:val="both"/>
        <w:rPr>
          <w:rFonts w:eastAsiaTheme="minorEastAsia"/>
          <w:bCs/>
        </w:rPr>
        <w:sectPr w:rsidR="00392C1C" w:rsidSect="00392C1C">
          <w:type w:val="continuous"/>
          <w:pgSz w:w="11906" w:h="16838" w:code="9"/>
          <w:pgMar w:top="1440" w:right="1440" w:bottom="1440" w:left="1440" w:header="708" w:footer="708" w:gutter="0"/>
          <w:pgNumType w:start="0"/>
          <w:cols w:space="708"/>
          <w:titlePg/>
          <w:docGrid w:linePitch="360"/>
        </w:sectPr>
      </w:pPr>
    </w:p>
    <w:p w14:paraId="6A2354C6" w14:textId="42A2E9E8" w:rsidR="00392C1C" w:rsidRDefault="00392C1C" w:rsidP="00392C1C">
      <w:pPr>
        <w:pStyle w:val="NoSpacing"/>
        <w:rPr>
          <w:b/>
        </w:rPr>
      </w:pPr>
      <w:r>
        <w:rPr>
          <w:b/>
        </w:rPr>
        <w:lastRenderedPageBreak/>
        <w:t>Figure 14: K-Means Clustering of MSOAs by JPR, Sectoral Dependence, Travel Time Reliability and Reliability Effects of Travel Modes</w:t>
      </w:r>
    </w:p>
    <w:p w14:paraId="7EF4466A" w14:textId="55D979AE" w:rsidR="00BA5D4B" w:rsidRDefault="00BA5D4B" w:rsidP="00392C1C">
      <w:pPr>
        <w:pStyle w:val="NoSpacing"/>
        <w:rPr>
          <w:b/>
        </w:rPr>
      </w:pPr>
      <w:r>
        <w:rPr>
          <w:b/>
          <w:noProof/>
        </w:rPr>
        <w:drawing>
          <wp:inline distT="0" distB="0" distL="0" distR="0" wp14:anchorId="5DD4DC01" wp14:editId="4F21918C">
            <wp:extent cx="13136880" cy="8618855"/>
            <wp:effectExtent l="0" t="0" r="7620" b="0"/>
            <wp:docPr id="10" name="Picture 10" descr="C:\Users\Daniel Leong\AppData\Local\Packages\Microsoft.Office.Desktop_8wekyb3d8bbwe\AC\INetCache\Content.MSO\70AC8A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70AC8AA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36880" cy="8618855"/>
                    </a:xfrm>
                    <a:prstGeom prst="rect">
                      <a:avLst/>
                    </a:prstGeom>
                    <a:noFill/>
                    <a:ln>
                      <a:noFill/>
                    </a:ln>
                  </pic:spPr>
                </pic:pic>
              </a:graphicData>
            </a:graphic>
          </wp:inline>
        </w:drawing>
      </w:r>
    </w:p>
    <w:p w14:paraId="297C56C7" w14:textId="147E0C19" w:rsidR="00392C1C" w:rsidRDefault="00392C1C" w:rsidP="00392C1C">
      <w:pPr>
        <w:pStyle w:val="NoSpacing"/>
        <w:rPr>
          <w:rFonts w:eastAsiaTheme="minorEastAsia"/>
          <w:bCs/>
        </w:rPr>
        <w:sectPr w:rsidR="00392C1C" w:rsidSect="005D01F7">
          <w:pgSz w:w="23811" w:h="16838" w:orient="landscape" w:code="8"/>
          <w:pgMar w:top="1440" w:right="1440" w:bottom="1440" w:left="1440" w:header="708" w:footer="708" w:gutter="0"/>
          <w:cols w:space="708"/>
          <w:titlePg/>
          <w:docGrid w:linePitch="360"/>
        </w:sectPr>
      </w:pPr>
    </w:p>
    <w:p w14:paraId="35BE5473" w14:textId="5B3770F3" w:rsidR="00310BD2" w:rsidRDefault="00310BD2" w:rsidP="005B672C">
      <w:pPr>
        <w:pStyle w:val="NoSpacing"/>
        <w:spacing w:line="360" w:lineRule="auto"/>
        <w:ind w:firstLine="567"/>
        <w:jc w:val="both"/>
        <w:rPr>
          <w:rFonts w:eastAsiaTheme="minorEastAsia"/>
          <w:bCs/>
        </w:rPr>
      </w:pPr>
      <w:r>
        <w:rPr>
          <w:rFonts w:eastAsiaTheme="minorEastAsia"/>
          <w:bCs/>
        </w:rPr>
        <w:lastRenderedPageBreak/>
        <w:t xml:space="preserve">Of the three least socially deprived clusters, Cluster 0 (with 15% of the working-age population mostly located in the southwest in areas like </w:t>
      </w:r>
      <w:r w:rsidR="00D33851">
        <w:rPr>
          <w:rFonts w:eastAsiaTheme="minorEastAsia"/>
          <w:bCs/>
        </w:rPr>
        <w:t xml:space="preserve">Strawberry Hill, </w:t>
      </w:r>
      <w:r w:rsidR="00102FB1">
        <w:rPr>
          <w:rFonts w:eastAsiaTheme="minorEastAsia"/>
          <w:bCs/>
        </w:rPr>
        <w:t>Richmond</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2F910CDA"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 xml:space="preserve">socially deprived residents are </w:t>
      </w:r>
      <w:r w:rsidR="00D33851">
        <w:rPr>
          <w:rFonts w:eastAsiaTheme="minorEastAsia"/>
          <w:bCs/>
        </w:rPr>
        <w:t xml:space="preserve">also </w:t>
      </w:r>
      <w:r w:rsidR="00DF2B63">
        <w:rPr>
          <w:rFonts w:eastAsiaTheme="minorEastAsia"/>
          <w:bCs/>
        </w:rPr>
        <w:t>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w:t>
      </w:r>
      <w:r w:rsidR="00287EEF">
        <w:rPr>
          <w:rFonts w:eastAsiaTheme="minorEastAsia"/>
          <w:bCs/>
        </w:rPr>
        <w:t>workers</w:t>
      </w:r>
      <w:r w:rsidR="00DF2B63">
        <w:rPr>
          <w:rFonts w:eastAsiaTheme="minorEastAsia"/>
          <w:bCs/>
        </w:rPr>
        <w:t xml:space="preserve">,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r w:rsidR="00287EEF">
        <w:rPr>
          <w:rFonts w:eastAsiaTheme="minorEastAsia"/>
          <w:bCs/>
        </w:rPr>
        <w:t xml:space="preserve">  The extent to which the sheer volume of jobs available can offset the tendency for sociodemographic mismatch with these workers is unclear from this study.</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xml:space="preserve">, heightened social deprivation among </w:t>
      </w:r>
      <w:r w:rsidR="00402830">
        <w:rPr>
          <w:bCs/>
        </w:rPr>
        <w:lastRenderedPageBreak/>
        <w:t>potential workers</w:t>
      </w:r>
      <w:r w:rsidR="004114D5">
        <w:rPr>
          <w:bCs/>
        </w:rPr>
        <w:t xml:space="preserve"> and/or travel time unreliability.  </w:t>
      </w:r>
      <w:r w:rsidR="00402830">
        <w:rPr>
          <w:rFonts w:eastAsiaTheme="minorEastAsia"/>
          <w:bCs/>
        </w:rPr>
        <w:t xml:space="preserve">The </w:t>
      </w:r>
      <w:proofErr w:type="gramStart"/>
      <w:r w:rsidR="00402830">
        <w:rPr>
          <w:rFonts w:eastAsiaTheme="minorEastAsia"/>
          <w:bCs/>
        </w:rPr>
        <w:t>particular combination</w:t>
      </w:r>
      <w:proofErr w:type="gramEnd"/>
      <w:r w:rsidR="00402830">
        <w:rPr>
          <w:rFonts w:eastAsiaTheme="minorEastAsia"/>
          <w:bCs/>
        </w:rPr>
        <w:t xml:space="preserve">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0996A6A7" w14:textId="77777777" w:rsidR="00392C1C" w:rsidRDefault="00392C1C" w:rsidP="005B672C">
      <w:pPr>
        <w:pStyle w:val="NoSpacing"/>
        <w:spacing w:line="360" w:lineRule="auto"/>
        <w:jc w:val="both"/>
        <w:rPr>
          <w:b/>
        </w:rPr>
      </w:pPr>
      <w:r>
        <w:rPr>
          <w:b/>
        </w:rPr>
        <w:br w:type="page"/>
      </w:r>
    </w:p>
    <w:p w14:paraId="5F9FF970" w14:textId="0BBA6A8F" w:rsidR="009C4B84" w:rsidRDefault="009C4B84" w:rsidP="006839E0">
      <w:pPr>
        <w:pStyle w:val="Heading1"/>
      </w:pPr>
      <w:bookmarkStart w:id="20" w:name="_Toc16073188"/>
      <w:r>
        <w:lastRenderedPageBreak/>
        <w:t>Discussion</w:t>
      </w:r>
      <w:bookmarkEnd w:id="20"/>
    </w:p>
    <w:p w14:paraId="7EBB396E" w14:textId="4ABFFB4C" w:rsidR="005342E1" w:rsidRPr="005342E1" w:rsidRDefault="005342E1" w:rsidP="008817E8">
      <w:pPr>
        <w:pStyle w:val="Heading2"/>
      </w:pPr>
      <w:bookmarkStart w:id="21" w:name="_Toc16073189"/>
      <w:r>
        <w:t>Recommendations</w:t>
      </w:r>
      <w:r w:rsidR="002C4A0A">
        <w:t xml:space="preserve"> for Urban Developments in the GLA</w:t>
      </w:r>
      <w:bookmarkEnd w:id="21"/>
    </w:p>
    <w:p w14:paraId="50FEAC1C" w14:textId="6435776F"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w:t>
      </w:r>
      <w:r w:rsidR="005F16F4">
        <w:rPr>
          <w:bCs/>
        </w:rPr>
        <w:t xml:space="preserve"> particularly through bus priority schemes,</w:t>
      </w:r>
      <w:r w:rsidR="00045DFE">
        <w:rPr>
          <w:bCs/>
        </w:rPr>
        <w:t xml:space="preserve"> to </w:t>
      </w:r>
      <w:r w:rsidR="00915FCC">
        <w:rPr>
          <w:bCs/>
        </w:rPr>
        <w:t>bridge local transport gaps that separate areas with many potential workers from areas with many jobs available</w:t>
      </w:r>
      <w:r w:rsidR="00045DFE">
        <w:rPr>
          <w:bCs/>
        </w:rPr>
        <w:t>.</w:t>
      </w:r>
    </w:p>
    <w:p w14:paraId="3896717C" w14:textId="40EEAA33"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r w:rsidR="00794AC7">
        <w:rPr>
          <w:bCs/>
        </w:rPr>
        <w:t>locally</w:t>
      </w:r>
      <w:r w:rsidR="00D33851">
        <w:rPr>
          <w:bCs/>
        </w:rPr>
        <w:t xml:space="preserve"> </w:t>
      </w:r>
      <w:r w:rsidR="00794AC7">
        <w:rPr>
          <w:bCs/>
        </w:rPr>
        <w:t xml:space="preserve">weighted regression results </w:t>
      </w:r>
      <w:r>
        <w:rPr>
          <w:bCs/>
        </w:rPr>
        <w:t xml:space="preserve">also indicate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69638F0A"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6807D9C2"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903701" w:rsidRPr="00903701">
            <w:rPr>
              <w:noProof/>
            </w:rPr>
            <w:t>[38]</w:t>
          </w:r>
          <w:r w:rsidR="00FD02AF">
            <w:rPr>
              <w:bCs/>
            </w:rPr>
            <w:fldChar w:fldCharType="end"/>
          </w:r>
        </w:sdtContent>
      </w:sdt>
      <w:r w:rsidR="00C933F1">
        <w:rPr>
          <w:bCs/>
        </w:rPr>
        <w:t xml:space="preserve">.  </w:t>
      </w:r>
      <w:r>
        <w:rPr>
          <w:bCs/>
        </w:rPr>
        <w:t xml:space="preserve">The Mayor’s Transport Strategy </w:t>
      </w:r>
      <w:r w:rsidR="00C933F1">
        <w:rPr>
          <w:bCs/>
        </w:rPr>
        <w:t xml:space="preserve">also </w:t>
      </w:r>
      <w:r>
        <w:rPr>
          <w:bCs/>
        </w:rPr>
        <w:t xml:space="preserve">calls for improvements to bus connectivity and reliability </w:t>
      </w:r>
      <w:sdt>
        <w:sdtPr>
          <w:rPr>
            <w:bCs/>
          </w:rPr>
          <w:id w:val="-646813861"/>
          <w:citation/>
        </w:sdtPr>
        <w:sdtContent>
          <w:r w:rsidR="00D33851">
            <w:rPr>
              <w:bCs/>
            </w:rPr>
            <w:fldChar w:fldCharType="begin"/>
          </w:r>
          <w:r w:rsidR="00D33851">
            <w:rPr>
              <w:bCs/>
            </w:rPr>
            <w:instrText xml:space="preserve">CITATION GLA2018 \p 155-159 \n  \y  \l 18441 </w:instrText>
          </w:r>
          <w:r w:rsidR="00D33851">
            <w:rPr>
              <w:bCs/>
            </w:rPr>
            <w:fldChar w:fldCharType="separate"/>
          </w:r>
          <w:r w:rsidR="00903701" w:rsidRPr="00903701">
            <w:rPr>
              <w:noProof/>
            </w:rPr>
            <w:t>[12, pp. 155-159]</w:t>
          </w:r>
          <w:r w:rsidR="00D33851">
            <w:rPr>
              <w:bCs/>
            </w:rPr>
            <w:fldChar w:fldCharType="end"/>
          </w:r>
        </w:sdtContent>
      </w:sdt>
      <w:r>
        <w:rPr>
          <w:bCs/>
        </w:rPr>
        <w:t>, improvements to rail reliability south of the Thames</w:t>
      </w:r>
      <w:r w:rsidR="00C933F1">
        <w:rPr>
          <w:bCs/>
        </w:rPr>
        <w:t xml:space="preserve"> </w:t>
      </w:r>
      <w:r w:rsidR="002C4A0A">
        <w:rPr>
          <w:bCs/>
        </w:rPr>
        <w:lastRenderedPageBreak/>
        <w:t>(</w:t>
      </w:r>
      <w:r w:rsidR="00C933F1">
        <w:rPr>
          <w:bCs/>
        </w:rPr>
        <w:t>particularly through the conversion of National Rail services to Overground services through “</w:t>
      </w:r>
      <w:proofErr w:type="spellStart"/>
      <w:r w:rsidR="00C933F1">
        <w:rPr>
          <w:bCs/>
        </w:rPr>
        <w:t>metroisation</w:t>
      </w:r>
      <w:proofErr w:type="spellEnd"/>
      <w:r w:rsidR="00C933F1">
        <w:rPr>
          <w:bCs/>
        </w:rPr>
        <w:t>”</w:t>
      </w:r>
      <w:r w:rsidR="002C4A0A">
        <w:rPr>
          <w:bCs/>
        </w:rPr>
        <w:t>)</w:t>
      </w:r>
      <w:r>
        <w:rPr>
          <w:bCs/>
        </w:rPr>
        <w:t xml:space="preserve"> </w:t>
      </w:r>
      <w:sdt>
        <w:sdtPr>
          <w:rPr>
            <w:bCs/>
          </w:rPr>
          <w:id w:val="660430650"/>
          <w:citation/>
        </w:sdtPr>
        <w:sdtContent>
          <w:r w:rsidR="00D33851">
            <w:rPr>
              <w:bCs/>
            </w:rPr>
            <w:fldChar w:fldCharType="begin"/>
          </w:r>
          <w:r w:rsidR="00D33851">
            <w:rPr>
              <w:bCs/>
            </w:rPr>
            <w:instrText xml:space="preserve">CITATION GLA2018 \p 180-181 \n  \y  \l 18441 </w:instrText>
          </w:r>
          <w:r w:rsidR="00D33851">
            <w:rPr>
              <w:bCs/>
            </w:rPr>
            <w:fldChar w:fldCharType="separate"/>
          </w:r>
          <w:r w:rsidR="00903701" w:rsidRPr="00903701">
            <w:rPr>
              <w:noProof/>
            </w:rPr>
            <w:t>[12, pp. 180-181]</w:t>
          </w:r>
          <w:r w:rsidR="00D33851">
            <w:rPr>
              <w:bCs/>
            </w:rPr>
            <w:fldChar w:fldCharType="end"/>
          </w:r>
        </w:sdtContent>
      </w:sdt>
      <w:r w:rsidR="00C933F1">
        <w:rPr>
          <w:bCs/>
        </w:rPr>
        <w:t>,</w:t>
      </w:r>
      <w:r>
        <w:rPr>
          <w:bCs/>
        </w:rPr>
        <w:t xml:space="preserve"> and the encouragement of housing and job growth in areas with good connections by public transport </w:t>
      </w:r>
      <w:sdt>
        <w:sdtPr>
          <w:rPr>
            <w:bCs/>
          </w:rPr>
          <w:id w:val="1950584078"/>
          <w:citation/>
        </w:sdtPr>
        <w:sdtContent>
          <w:r w:rsidR="00D33851">
            <w:rPr>
              <w:bCs/>
            </w:rPr>
            <w:fldChar w:fldCharType="begin"/>
          </w:r>
          <w:r w:rsidR="00D33851">
            <w:rPr>
              <w:bCs/>
            </w:rPr>
            <w:instrText xml:space="preserve">CITATION GLA2018 \p 214 \n  \y  \l 18441 </w:instrText>
          </w:r>
          <w:r w:rsidR="00D33851">
            <w:rPr>
              <w:bCs/>
            </w:rPr>
            <w:fldChar w:fldCharType="separate"/>
          </w:r>
          <w:r w:rsidR="00903701" w:rsidRPr="00903701">
            <w:rPr>
              <w:noProof/>
            </w:rPr>
            <w:t>[12, p. 214]</w:t>
          </w:r>
          <w:r w:rsidR="00D33851">
            <w:rPr>
              <w:bCs/>
            </w:rPr>
            <w:fldChar w:fldCharType="end"/>
          </w:r>
        </w:sdtContent>
      </w:sdt>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794FCE6E"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903701" w:rsidRPr="00903701">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t>
      </w:r>
      <w:r w:rsidR="005F16F4">
        <w:rPr>
          <w:bCs/>
        </w:rPr>
        <w:t>potential workers</w:t>
      </w:r>
      <w:r w:rsidR="0039408B">
        <w:rPr>
          <w:bCs/>
        </w:rPr>
        <w:t xml:space="preserve">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w:t>
      </w:r>
      <w:r w:rsidR="005F16F4">
        <w:rPr>
          <w:bCs/>
        </w:rPr>
        <w:t xml:space="preserve">suggests </w:t>
      </w:r>
      <w:r w:rsidR="0039408B">
        <w:rPr>
          <w:bCs/>
        </w:rPr>
        <w:t xml:space="preserve">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efforts made so </w:t>
      </w:r>
      <w:proofErr w:type="gramStart"/>
      <w:r w:rsidR="00DE331E">
        <w:rPr>
          <w:bCs/>
        </w:rPr>
        <w:t>far, and</w:t>
      </w:r>
      <w:proofErr w:type="gramEnd"/>
      <w:r w:rsidR="00DE331E">
        <w:rPr>
          <w:bCs/>
        </w:rPr>
        <w:t xml:space="preserve">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8817E8">
      <w:pPr>
        <w:pStyle w:val="Heading2"/>
        <w:rPr>
          <w:rFonts w:eastAsiaTheme="minorEastAsia"/>
        </w:rPr>
      </w:pPr>
      <w:bookmarkStart w:id="22" w:name="_Toc16073190"/>
      <w:r>
        <w:rPr>
          <w:rFonts w:eastAsiaTheme="minorEastAsia"/>
        </w:rPr>
        <w:t>A Graph-Theoretic Interpretation of the 2SFCA Method</w:t>
      </w:r>
      <w:bookmarkEnd w:id="22"/>
    </w:p>
    <w:p w14:paraId="568F5863" w14:textId="613BBA9E"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903701" w:rsidRPr="00903701">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 xml:space="preserve">invariably expressed as two summations, first iterating over all origins o with respect to each destination d (to find out which origins have catchments that </w:t>
      </w:r>
      <w:proofErr w:type="spellStart"/>
      <w:r w:rsidR="001C1F13">
        <w:rPr>
          <w:rFonts w:eastAsiaTheme="minorEastAsia"/>
        </w:rPr>
        <w:t>include d</w:t>
      </w:r>
      <w:proofErr w:type="spellEnd"/>
      <w:r w:rsidR="001C1F13">
        <w:rPr>
          <w:rFonts w:eastAsiaTheme="minorEastAsia"/>
        </w:rPr>
        <w:t>), then iterating over all d with respect to each o (to sum up the per-worker job allocations from all d within o’s catchment).  However, the method can be equivalently expressed using matrix operations involving 3 components:</w:t>
      </w:r>
    </w:p>
    <w:p w14:paraId="28E91FC2" w14:textId="481889E4" w:rsidR="00392C1C" w:rsidRDefault="00392C1C" w:rsidP="005B672C">
      <w:pPr>
        <w:pStyle w:val="NoSpacing"/>
        <w:spacing w:line="360" w:lineRule="auto"/>
        <w:ind w:firstLine="567"/>
        <w:jc w:val="both"/>
        <w:rPr>
          <w:rFonts w:eastAsiaTheme="minorEastAsia"/>
        </w:rPr>
      </w:pPr>
    </w:p>
    <w:p w14:paraId="706ED487" w14:textId="0C70885E" w:rsidR="00392C1C" w:rsidRDefault="00392C1C" w:rsidP="005B672C">
      <w:pPr>
        <w:pStyle w:val="NoSpacing"/>
        <w:spacing w:line="360" w:lineRule="auto"/>
        <w:ind w:firstLine="567"/>
        <w:jc w:val="both"/>
        <w:rPr>
          <w:rFonts w:eastAsiaTheme="minorEastAsia"/>
        </w:rPr>
      </w:pPr>
    </w:p>
    <w:p w14:paraId="542C3346" w14:textId="77777777" w:rsidR="008817E8" w:rsidRDefault="008817E8" w:rsidP="005B672C">
      <w:pPr>
        <w:pStyle w:val="NoSpacing"/>
        <w:spacing w:line="360" w:lineRule="auto"/>
        <w:ind w:firstLine="567"/>
        <w:jc w:val="both"/>
        <w:rPr>
          <w:rFonts w:eastAsiaTheme="minorEastAsia"/>
        </w:rPr>
      </w:pPr>
    </w:p>
    <w:p w14:paraId="2CF35D15" w14:textId="2D22D643" w:rsidR="001C1F13" w:rsidRDefault="001C1F13" w:rsidP="005B672C">
      <w:pPr>
        <w:pStyle w:val="NoSpacing"/>
        <w:numPr>
          <w:ilvl w:val="0"/>
          <w:numId w:val="8"/>
        </w:numPr>
        <w:spacing w:line="360" w:lineRule="auto"/>
        <w:jc w:val="both"/>
      </w:pPr>
      <w:r>
        <w:lastRenderedPageBreak/>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6458415F" w:rsidR="001C1F13" w:rsidRPr="00B03CF8" w:rsidRDefault="00B03CF8" w:rsidP="005B672C">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 xml:space="preserve">Then, the accessibility value </w:t>
      </w:r>
      <w:proofErr w:type="spellStart"/>
      <w:r>
        <w:t>r</w:t>
      </w:r>
      <w:r w:rsidRPr="0067641E">
        <w:rPr>
          <w:vertAlign w:val="subscript"/>
        </w:rPr>
        <w:t>o</w:t>
      </w:r>
      <w:proofErr w:type="spellEnd"/>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and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w:t>
      </w:r>
      <w:proofErr w:type="spellStart"/>
      <w:r w:rsidR="00132702">
        <w:rPr>
          <w:rFonts w:eastAsiaTheme="minorEastAsia" w:cstheme="minorHAnsi"/>
        </w:rPr>
        <w:t>o</w:t>
      </w:r>
      <w:proofErr w:type="spellEnd"/>
      <w:r w:rsidR="00132702">
        <w:rPr>
          <w:rFonts w:eastAsiaTheme="minorEastAsia" w:cstheme="minorHAnsi"/>
        </w:rPr>
        <w:t xml:space="preserve">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w:t>
      </w:r>
      <w:proofErr w:type="spellStart"/>
      <w:r w:rsidR="00132702">
        <w:rPr>
          <w:rFonts w:eastAsiaTheme="minorEastAsia" w:cstheme="minorHAnsi"/>
        </w:rPr>
        <w:t>c</w:t>
      </w:r>
      <w:r w:rsidR="00132702" w:rsidRPr="00B97D9A">
        <w:rPr>
          <w:rFonts w:eastAsiaTheme="minorEastAsia" w:cstheme="minorHAnsi"/>
          <w:vertAlign w:val="subscript"/>
        </w:rPr>
        <w:t>o,d</w:t>
      </w:r>
      <w:proofErr w:type="spellEnd"/>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50464284"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t>
      </w:r>
      <w:r>
        <w:rPr>
          <w:rFonts w:eastAsiaTheme="minorEastAsia" w:cstheme="minorHAnsi"/>
        </w:rPr>
        <w:lastRenderedPageBreak/>
        <w:t xml:space="preserve">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 xml:space="preserve">Secondly, the distances encoded in </w:t>
      </w:r>
      <w:proofErr w:type="spellStart"/>
      <w:proofErr w:type="gramStart"/>
      <w:r>
        <w:rPr>
          <w:rFonts w:eastAsiaTheme="minorEastAsia" w:cstheme="minorHAnsi"/>
        </w:rPr>
        <w:t>c</w:t>
      </w:r>
      <w:r w:rsidRPr="00BB61EC">
        <w:rPr>
          <w:rFonts w:eastAsiaTheme="minorEastAsia" w:cstheme="minorHAnsi"/>
          <w:vertAlign w:val="subscript"/>
        </w:rPr>
        <w:t>o,d</w:t>
      </w:r>
      <w:proofErr w:type="spellEnd"/>
      <w:proofErr w:type="gramEnd"/>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w:t>
      </w:r>
      <w:r w:rsidR="005F16F4">
        <w:rPr>
          <w:rFonts w:eastAsiaTheme="minorEastAsia" w:cstheme="minorHAnsi"/>
        </w:rPr>
        <w:t xml:space="preserve">potentially </w:t>
      </w:r>
      <w:r>
        <w:rPr>
          <w:rFonts w:eastAsiaTheme="minorEastAsia" w:cstheme="minorHAnsi"/>
        </w:rPr>
        <w:t xml:space="preserve">use its own distance decay function, </w:t>
      </w:r>
      <w:proofErr w:type="gramStart"/>
      <w:r>
        <w:rPr>
          <w:rFonts w:eastAsiaTheme="minorEastAsia" w:cstheme="minorHAnsi"/>
        </w:rPr>
        <w:t>opening up</w:t>
      </w:r>
      <w:proofErr w:type="gramEnd"/>
      <w:r>
        <w:rPr>
          <w:rFonts w:eastAsiaTheme="minorEastAsia" w:cstheme="minorHAnsi"/>
        </w:rPr>
        <w:t xml:space="preserve"> vast flexibility for researchers to craft the relationships between origins and destinations</w:t>
      </w:r>
      <w:r w:rsidR="00A40D45">
        <w:rPr>
          <w:rFonts w:eastAsiaTheme="minorEastAsia" w:cstheme="minorHAnsi"/>
        </w:rPr>
        <w:t>.</w:t>
      </w:r>
    </w:p>
    <w:p w14:paraId="15283481" w14:textId="5742048F"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 xml:space="preserve">more flexible and widely applicable than currently </w:t>
      </w:r>
      <w:r w:rsidR="005F16F4">
        <w:rPr>
          <w:rFonts w:eastAsiaTheme="minorEastAsia"/>
        </w:rPr>
        <w:t>demonstrated in the literature</w:t>
      </w:r>
      <w:r w:rsidR="001C1F13">
        <w:rPr>
          <w:rFonts w:eastAsiaTheme="minorEastAsia"/>
        </w:rPr>
        <w: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 xml:space="preserve">For instance, </w:t>
      </w:r>
      <w:proofErr w:type="spellStart"/>
      <w:proofErr w:type="gramStart"/>
      <w:r w:rsidR="00336ED8">
        <w:rPr>
          <w:rFonts w:eastAsiaTheme="minorEastAsia" w:cstheme="minorHAnsi"/>
        </w:rPr>
        <w:t>c</w:t>
      </w:r>
      <w:r w:rsidR="00336ED8" w:rsidRPr="00BA20BA">
        <w:rPr>
          <w:rFonts w:eastAsiaTheme="minorEastAsia" w:cstheme="minorHAnsi"/>
          <w:vertAlign w:val="subscript"/>
        </w:rPr>
        <w:t>o,d</w:t>
      </w:r>
      <w:proofErr w:type="spellEnd"/>
      <w:proofErr w:type="gramEnd"/>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5F16F4">
        <w:rPr>
          <w:rFonts w:eastAsiaTheme="minorEastAsia" w:cstheme="minorHAnsi"/>
        </w:rPr>
        <w:t xml:space="preserve">scaled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5F16F4">
        <w:rPr>
          <w:rFonts w:eastAsiaTheme="minorEastAsia" w:cstheme="minorHAnsi"/>
        </w:rPr>
        <w:t xml:space="preserve">scaled absolute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903701">
            <w:rPr>
              <w:rFonts w:eastAsiaTheme="minorEastAsia" w:cstheme="minorHAnsi"/>
              <w:noProof/>
            </w:rPr>
            <w:t xml:space="preserve"> </w:t>
          </w:r>
          <w:r w:rsidR="00903701" w:rsidRPr="00903701">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w:t>
      </w:r>
      <w:r w:rsidR="005F16F4">
        <w:rPr>
          <w:rFonts w:eastAsiaTheme="minorEastAsia" w:cstheme="minorHAnsi"/>
        </w:rPr>
        <w:t xml:space="preserve">may </w:t>
      </w:r>
      <w:r w:rsidR="00F576ED">
        <w:rPr>
          <w:rFonts w:eastAsiaTheme="minorEastAsia" w:cstheme="minorHAnsi"/>
        </w:rPr>
        <w:t xml:space="preserve">be </w:t>
      </w:r>
      <w:r w:rsidR="005F16F4">
        <w:rPr>
          <w:rFonts w:eastAsiaTheme="minorEastAsia" w:cstheme="minorHAnsi"/>
        </w:rPr>
        <w:t xml:space="preserve">applicable </w:t>
      </w:r>
      <w:r w:rsidR="00F576ED">
        <w:rPr>
          <w:rFonts w:eastAsiaTheme="minorEastAsia" w:cstheme="minorHAnsi"/>
        </w:rPr>
        <w:t xml:space="preserve">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62B260CB"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w:t>
      </w:r>
      <w:r w:rsidR="00E206F6">
        <w:rPr>
          <w:bCs/>
        </w:rPr>
        <w:t>worker</w:t>
      </w:r>
      <w:r w:rsidR="00F576ED">
        <w:rPr>
          <w:bCs/>
        </w:rPr>
        <w:t xml:space="preserve">s are supplied with jobs from the same destinations (and are thus competitors) or which destinations supply jobs to </w:t>
      </w:r>
      <w:r w:rsidR="00E206F6">
        <w:rPr>
          <w:bCs/>
        </w:rPr>
        <w:t xml:space="preserve">workers in </w:t>
      </w:r>
      <w:r w:rsidR="00F576ED">
        <w:rPr>
          <w:bCs/>
        </w:rPr>
        <w:t xml:space="preserve">the same origins (and thus are members of the same local job market).  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w:t>
      </w:r>
      <w:proofErr w:type="gramStart"/>
      <w:r w:rsidR="00977BF1">
        <w:rPr>
          <w:bCs/>
        </w:rPr>
        <w:t xml:space="preserve">particular </w:t>
      </w:r>
      <w:r w:rsidR="00F576ED">
        <w:rPr>
          <w:bCs/>
        </w:rPr>
        <w:t>destinations</w:t>
      </w:r>
      <w:proofErr w:type="gramEnd"/>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903701" w:rsidRPr="00903701">
            <w:rPr>
              <w:noProof/>
            </w:rPr>
            <w:t>[39]</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w:t>
      </w:r>
      <w:r w:rsidR="004036BD">
        <w:rPr>
          <w:bCs/>
        </w:rPr>
        <w:lastRenderedPageBreak/>
        <w:t xml:space="preserve">reduced (such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p w14:paraId="27DD6335" w14:textId="77777777" w:rsidR="00113673" w:rsidRDefault="00113673">
      <w:r>
        <w:br w:type="page"/>
      </w:r>
    </w:p>
    <w:p w14:paraId="12635104" w14:textId="37D515AE" w:rsidR="002B60AC" w:rsidRDefault="002B60AC" w:rsidP="006839E0">
      <w:pPr>
        <w:pStyle w:val="Heading1"/>
      </w:pPr>
      <w:bookmarkStart w:id="23" w:name="_Toc16073191"/>
      <w:r>
        <w:lastRenderedPageBreak/>
        <w:t>Appendix 1: Sensitivity of Job Provision Ratio</w:t>
      </w:r>
      <w:r w:rsidR="00761247">
        <w:t xml:space="preserve"> Results to Alternative Travel Time Cut-offs</w:t>
      </w:r>
      <w:bookmarkEnd w:id="23"/>
    </w:p>
    <w:p w14:paraId="3968B4A5" w14:textId="415F262C" w:rsidR="00761247" w:rsidRDefault="00761247" w:rsidP="00B12B5E">
      <w:pPr>
        <w:pStyle w:val="NoSpacing"/>
        <w:spacing w:line="360" w:lineRule="auto"/>
        <w:ind w:firstLine="567"/>
        <w:jc w:val="both"/>
        <w:rPr>
          <w:bCs/>
        </w:rPr>
      </w:pPr>
      <w:r>
        <w:rPr>
          <w:bCs/>
        </w:rPr>
        <w:t>In order to test the extent to which JPR results for each MSOA could be sensitive to the choice of travel time cut-off X, I recalculate JPRs for each MSOA using alternative values of X: 36min (which is the maximum of the shortest inter-MSOA travel times, to guarantee that all potential workers in all origins will be able to reach at least one destination), 40min, 45min, 60min, 75min and 90min.  Figure 15 plots one line for each of the 983 MSOAs, tracing how each MSOA’s JPR value evolves as X changes over this range.  As we can see, as X increases, all MSOAs’ JPRs converge towards the global average R</w:t>
      </w:r>
      <w:r w:rsidRPr="00761247">
        <w:rPr>
          <w:bCs/>
          <w:vertAlign w:val="subscript"/>
        </w:rPr>
        <w:t>0</w:t>
      </w:r>
      <w:r>
        <w:rPr>
          <w:bCs/>
        </w:rPr>
        <w:t xml:space="preserve">.  This reflects the spatial smoothing effect observed by Chen &amp; Jia </w:t>
      </w:r>
      <w:sdt>
        <w:sdtPr>
          <w:rPr>
            <w:bCs/>
          </w:rPr>
          <w:id w:val="-750964116"/>
          <w:citation/>
        </w:sdtPr>
        <w:sdtContent>
          <w:r>
            <w:rPr>
              <w:bCs/>
            </w:rPr>
            <w:fldChar w:fldCharType="begin"/>
          </w:r>
          <w:r>
            <w:rPr>
              <w:bCs/>
            </w:rPr>
            <w:instrText xml:space="preserve">CITATION Chen2019 \n  \l 18441 </w:instrText>
          </w:r>
          <w:r>
            <w:rPr>
              <w:bCs/>
            </w:rPr>
            <w:fldChar w:fldCharType="separate"/>
          </w:r>
          <w:r w:rsidR="00903701" w:rsidRPr="00903701">
            <w:rPr>
              <w:noProof/>
            </w:rPr>
            <w:t>[28]</w:t>
          </w:r>
          <w:r>
            <w:rPr>
              <w:bCs/>
            </w:rPr>
            <w:fldChar w:fldCharType="end"/>
          </w:r>
        </w:sdtContent>
      </w:sdt>
      <w:r>
        <w:rPr>
          <w:bCs/>
        </w:rPr>
        <w:t>: as X increases, local unevenness in accessibility tends to get smoothened out more.</w:t>
      </w:r>
    </w:p>
    <w:p w14:paraId="79BD8EBA" w14:textId="620F4E3A" w:rsidR="001C20F9" w:rsidRDefault="001C20F9" w:rsidP="00B12B5E">
      <w:pPr>
        <w:pStyle w:val="NoSpacing"/>
        <w:spacing w:line="360" w:lineRule="auto"/>
        <w:jc w:val="both"/>
        <w:rPr>
          <w:bCs/>
        </w:rPr>
      </w:pPr>
    </w:p>
    <w:p w14:paraId="0038FA51" w14:textId="2C63F790" w:rsidR="001C20F9" w:rsidRDefault="001C20F9" w:rsidP="00B12B5E">
      <w:pPr>
        <w:pStyle w:val="NoSpacing"/>
        <w:jc w:val="both"/>
        <w:rPr>
          <w:b/>
        </w:rPr>
      </w:pPr>
      <w:r>
        <w:rPr>
          <w:b/>
        </w:rPr>
        <w:t>Figure 15: Job Provision Ratio per MSOA with Alternative Travel Time Cut-offs</w:t>
      </w:r>
    </w:p>
    <w:p w14:paraId="4BA0FE63" w14:textId="121D0843" w:rsidR="001C20F9" w:rsidRPr="001C20F9" w:rsidRDefault="001C20F9" w:rsidP="00B12B5E">
      <w:pPr>
        <w:pStyle w:val="NoSpacing"/>
        <w:jc w:val="both"/>
        <w:rPr>
          <w:bCs/>
        </w:rPr>
      </w:pPr>
      <w:r>
        <w:rPr>
          <w:bCs/>
        </w:rPr>
        <w:t>Each line plots the evolution of JPR values for each MSOA over the range of alternative cut-offs</w:t>
      </w:r>
    </w:p>
    <w:p w14:paraId="2E6EF1E6" w14:textId="1C731132" w:rsidR="001C20F9" w:rsidRPr="001C20F9" w:rsidRDefault="00283966" w:rsidP="00B12B5E">
      <w:pPr>
        <w:pStyle w:val="NoSpacing"/>
        <w:jc w:val="both"/>
        <w:rPr>
          <w:b/>
        </w:rPr>
      </w:pPr>
      <w:r>
        <w:rPr>
          <w:b/>
          <w:noProof/>
        </w:rPr>
        <w:drawing>
          <wp:inline distT="0" distB="0" distL="0" distR="0" wp14:anchorId="0BF65495" wp14:editId="03317C1D">
            <wp:extent cx="4780280" cy="3331845"/>
            <wp:effectExtent l="0" t="0" r="1270" b="0"/>
            <wp:docPr id="4" name="Picture 4" descr="C:\Users\Daniel Leong\AppData\Local\Packages\Microsoft.Office.Desktop_8wekyb3d8bbwe\AC\INetCache\Content.MSO\BFA0F7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BFA0F7A6.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0280" cy="3331845"/>
                    </a:xfrm>
                    <a:prstGeom prst="rect">
                      <a:avLst/>
                    </a:prstGeom>
                    <a:noFill/>
                    <a:ln>
                      <a:noFill/>
                    </a:ln>
                  </pic:spPr>
                </pic:pic>
              </a:graphicData>
            </a:graphic>
          </wp:inline>
        </w:drawing>
      </w:r>
    </w:p>
    <w:p w14:paraId="2846055E" w14:textId="77777777" w:rsidR="001C20F9" w:rsidRDefault="001C20F9" w:rsidP="00B12B5E">
      <w:pPr>
        <w:pStyle w:val="NoSpacing"/>
        <w:spacing w:line="360" w:lineRule="auto"/>
        <w:ind w:firstLine="567"/>
        <w:jc w:val="both"/>
        <w:rPr>
          <w:bCs/>
        </w:rPr>
      </w:pPr>
    </w:p>
    <w:p w14:paraId="5D22348C" w14:textId="779828A4" w:rsidR="00761247" w:rsidRDefault="00761247" w:rsidP="00B12B5E">
      <w:pPr>
        <w:pStyle w:val="NoSpacing"/>
        <w:spacing w:line="360" w:lineRule="auto"/>
        <w:ind w:firstLine="567"/>
        <w:jc w:val="both"/>
        <w:rPr>
          <w:bCs/>
        </w:rPr>
      </w:pPr>
      <w:r>
        <w:rPr>
          <w:bCs/>
        </w:rPr>
        <w:t xml:space="preserve">We can see that some MSOAs’ JPRs change dramatically as X changes, especially if an increase in X suddenly puts a very job-rich area within reach.  However, most MSOAs’ JPR values change slowly and in parallel to the general spatial smoothing trend, and the JPR distributions for different values of X remain quite well correlated (Pearson correlation coefficients are generally above 0.6, see Table 2).  This is similar to Chen &amp; Jia’s </w:t>
      </w:r>
      <w:sdt>
        <w:sdtPr>
          <w:rPr>
            <w:bCs/>
          </w:rPr>
          <w:id w:val="-2072191312"/>
          <w:citation/>
        </w:sdtPr>
        <w:sdtContent>
          <w:r>
            <w:rPr>
              <w:bCs/>
            </w:rPr>
            <w:fldChar w:fldCharType="begin"/>
          </w:r>
          <w:r w:rsidR="001C20F9">
            <w:rPr>
              <w:bCs/>
            </w:rPr>
            <w:instrText xml:space="preserve">CITATION Chen2019 \n  \l 18441 </w:instrText>
          </w:r>
          <w:r>
            <w:rPr>
              <w:bCs/>
            </w:rPr>
            <w:fldChar w:fldCharType="separate"/>
          </w:r>
          <w:r w:rsidR="00903701" w:rsidRPr="00903701">
            <w:rPr>
              <w:noProof/>
            </w:rPr>
            <w:t>[28]</w:t>
          </w:r>
          <w:r>
            <w:rPr>
              <w:bCs/>
            </w:rPr>
            <w:fldChar w:fldCharType="end"/>
          </w:r>
        </w:sdtContent>
      </w:sdt>
      <w:r w:rsidR="001C20F9">
        <w:rPr>
          <w:bCs/>
        </w:rPr>
        <w:t xml:space="preserve"> </w:t>
      </w:r>
      <w:r>
        <w:rPr>
          <w:bCs/>
        </w:rPr>
        <w:t>finding</w:t>
      </w:r>
      <w:r w:rsidR="001C20F9">
        <w:rPr>
          <w:bCs/>
        </w:rPr>
        <w:t xml:space="preserve"> that the correlation between two sets of accessibility values calculated with 2SFCA using the same distance decay function but </w:t>
      </w:r>
      <w:r w:rsidR="00283966">
        <w:rPr>
          <w:bCs/>
        </w:rPr>
        <w:t xml:space="preserve">two </w:t>
      </w:r>
      <w:r w:rsidR="001C20F9">
        <w:rPr>
          <w:bCs/>
        </w:rPr>
        <w:t xml:space="preserve">different values of X decreases </w:t>
      </w:r>
      <w:r w:rsidR="001C20F9">
        <w:rPr>
          <w:bCs/>
        </w:rPr>
        <w:lastRenderedPageBreak/>
        <w:t xml:space="preserve">as </w:t>
      </w:r>
      <w:r w:rsidR="00283966">
        <w:rPr>
          <w:bCs/>
        </w:rPr>
        <w:t xml:space="preserve">the difference between the two </w:t>
      </w:r>
      <w:r w:rsidR="001C20F9">
        <w:rPr>
          <w:bCs/>
        </w:rPr>
        <w:t>X</w:t>
      </w:r>
      <w:r w:rsidR="00283966">
        <w:rPr>
          <w:bCs/>
        </w:rPr>
        <w:t>-values</w:t>
      </w:r>
      <w:r w:rsidR="001C20F9">
        <w:rPr>
          <w:bCs/>
        </w:rPr>
        <w:t xml:space="preserve"> increases.  However, the degree of decrease in correlation that I found is not as dramatic as what Chen &amp; Jia found, possibly because the job distribution in London is unusually strongly clustered, and because the inter-area travel times in my study vary across a narrower range than the inter-area travel distances that they use in their study.</w:t>
      </w:r>
    </w:p>
    <w:p w14:paraId="7BA8438A" w14:textId="01340C4F" w:rsidR="001C20F9" w:rsidRDefault="001C20F9" w:rsidP="00B12B5E">
      <w:pPr>
        <w:pStyle w:val="NoSpacing"/>
        <w:spacing w:line="360" w:lineRule="auto"/>
        <w:jc w:val="both"/>
        <w:rPr>
          <w:bCs/>
        </w:rPr>
      </w:pPr>
    </w:p>
    <w:p w14:paraId="44C8D9E3" w14:textId="29C27116" w:rsidR="001C20F9" w:rsidRDefault="001C20F9" w:rsidP="00B12B5E">
      <w:pPr>
        <w:pStyle w:val="NoSpacing"/>
        <w:jc w:val="both"/>
        <w:rPr>
          <w:b/>
        </w:rPr>
      </w:pPr>
      <w:r>
        <w:rPr>
          <w:b/>
        </w:rPr>
        <w:t>Table 2: Pearson Correlation Between JPR Distributions using Alternative Travel Time Cut-Offs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43"/>
        <w:gridCol w:w="1244"/>
        <w:gridCol w:w="1243"/>
        <w:gridCol w:w="1244"/>
        <w:gridCol w:w="1243"/>
        <w:gridCol w:w="1244"/>
      </w:tblGrid>
      <w:tr w:rsidR="00375437" w14:paraId="25E477D9" w14:textId="77777777" w:rsidTr="00375437">
        <w:tc>
          <w:tcPr>
            <w:tcW w:w="1555" w:type="dxa"/>
            <w:tcBorders>
              <w:bottom w:val="single" w:sz="4" w:space="0" w:color="auto"/>
              <w:right w:val="single" w:sz="4" w:space="0" w:color="auto"/>
            </w:tcBorders>
          </w:tcPr>
          <w:p w14:paraId="3DFEFCBD" w14:textId="27CC1F13" w:rsidR="00375437" w:rsidRDefault="00375437" w:rsidP="00375437">
            <w:pPr>
              <w:pStyle w:val="NoSpacing"/>
              <w:jc w:val="right"/>
              <w:rPr>
                <w:b/>
              </w:rPr>
            </w:pPr>
            <w:r>
              <w:rPr>
                <w:b/>
              </w:rPr>
              <w:t>Cut-Offs (min)</w:t>
            </w:r>
          </w:p>
        </w:tc>
        <w:tc>
          <w:tcPr>
            <w:tcW w:w="1243" w:type="dxa"/>
            <w:tcBorders>
              <w:left w:val="single" w:sz="4" w:space="0" w:color="auto"/>
              <w:bottom w:val="single" w:sz="4" w:space="0" w:color="auto"/>
            </w:tcBorders>
          </w:tcPr>
          <w:p w14:paraId="7A32C3BC" w14:textId="1DE05389" w:rsidR="00375437" w:rsidRDefault="00375437" w:rsidP="00375437">
            <w:pPr>
              <w:pStyle w:val="NoSpacing"/>
              <w:jc w:val="center"/>
              <w:rPr>
                <w:b/>
              </w:rPr>
            </w:pPr>
            <w:r>
              <w:rPr>
                <w:b/>
              </w:rPr>
              <w:t>36</w:t>
            </w:r>
          </w:p>
        </w:tc>
        <w:tc>
          <w:tcPr>
            <w:tcW w:w="1244" w:type="dxa"/>
            <w:tcBorders>
              <w:bottom w:val="single" w:sz="4" w:space="0" w:color="auto"/>
            </w:tcBorders>
          </w:tcPr>
          <w:p w14:paraId="088C04C7" w14:textId="63B4C3AB" w:rsidR="00375437" w:rsidRDefault="00375437" w:rsidP="00375437">
            <w:pPr>
              <w:pStyle w:val="NoSpacing"/>
              <w:jc w:val="center"/>
              <w:rPr>
                <w:b/>
              </w:rPr>
            </w:pPr>
            <w:r>
              <w:rPr>
                <w:b/>
              </w:rPr>
              <w:t>40</w:t>
            </w:r>
          </w:p>
        </w:tc>
        <w:tc>
          <w:tcPr>
            <w:tcW w:w="1243" w:type="dxa"/>
            <w:tcBorders>
              <w:bottom w:val="single" w:sz="4" w:space="0" w:color="auto"/>
            </w:tcBorders>
          </w:tcPr>
          <w:p w14:paraId="7E9FF4F8" w14:textId="6D2D23AD" w:rsidR="00375437" w:rsidRDefault="00375437" w:rsidP="00375437">
            <w:pPr>
              <w:pStyle w:val="NoSpacing"/>
              <w:jc w:val="center"/>
              <w:rPr>
                <w:b/>
              </w:rPr>
            </w:pPr>
            <w:r>
              <w:rPr>
                <w:b/>
              </w:rPr>
              <w:t>45</w:t>
            </w:r>
          </w:p>
        </w:tc>
        <w:tc>
          <w:tcPr>
            <w:tcW w:w="1244" w:type="dxa"/>
            <w:tcBorders>
              <w:bottom w:val="single" w:sz="4" w:space="0" w:color="auto"/>
            </w:tcBorders>
          </w:tcPr>
          <w:p w14:paraId="5985D484" w14:textId="65D3CD79" w:rsidR="00375437" w:rsidRDefault="00375437" w:rsidP="00375437">
            <w:pPr>
              <w:pStyle w:val="NoSpacing"/>
              <w:jc w:val="center"/>
              <w:rPr>
                <w:b/>
              </w:rPr>
            </w:pPr>
            <w:r>
              <w:rPr>
                <w:b/>
              </w:rPr>
              <w:t>60</w:t>
            </w:r>
          </w:p>
        </w:tc>
        <w:tc>
          <w:tcPr>
            <w:tcW w:w="1243" w:type="dxa"/>
            <w:tcBorders>
              <w:bottom w:val="single" w:sz="4" w:space="0" w:color="auto"/>
            </w:tcBorders>
          </w:tcPr>
          <w:p w14:paraId="7E36A0B2" w14:textId="563366AC" w:rsidR="00375437" w:rsidRDefault="00375437" w:rsidP="00375437">
            <w:pPr>
              <w:pStyle w:val="NoSpacing"/>
              <w:jc w:val="center"/>
              <w:rPr>
                <w:b/>
              </w:rPr>
            </w:pPr>
            <w:r>
              <w:rPr>
                <w:b/>
              </w:rPr>
              <w:t>75</w:t>
            </w:r>
          </w:p>
        </w:tc>
        <w:tc>
          <w:tcPr>
            <w:tcW w:w="1244" w:type="dxa"/>
            <w:tcBorders>
              <w:bottom w:val="single" w:sz="4" w:space="0" w:color="auto"/>
            </w:tcBorders>
          </w:tcPr>
          <w:p w14:paraId="10BFB737" w14:textId="7159177D" w:rsidR="00375437" w:rsidRDefault="00375437" w:rsidP="00375437">
            <w:pPr>
              <w:pStyle w:val="NoSpacing"/>
              <w:jc w:val="center"/>
              <w:rPr>
                <w:b/>
              </w:rPr>
            </w:pPr>
            <w:r>
              <w:rPr>
                <w:b/>
              </w:rPr>
              <w:t>90</w:t>
            </w:r>
          </w:p>
        </w:tc>
      </w:tr>
      <w:tr w:rsidR="00375437" w14:paraId="550B2346" w14:textId="77777777" w:rsidTr="00375437">
        <w:tc>
          <w:tcPr>
            <w:tcW w:w="1555" w:type="dxa"/>
            <w:tcBorders>
              <w:top w:val="single" w:sz="4" w:space="0" w:color="auto"/>
              <w:right w:val="single" w:sz="4" w:space="0" w:color="auto"/>
            </w:tcBorders>
          </w:tcPr>
          <w:p w14:paraId="48D68285" w14:textId="1A1ECDFE" w:rsidR="00375437" w:rsidRDefault="00375437" w:rsidP="00375437">
            <w:pPr>
              <w:pStyle w:val="NoSpacing"/>
              <w:jc w:val="right"/>
              <w:rPr>
                <w:b/>
              </w:rPr>
            </w:pPr>
            <w:r>
              <w:rPr>
                <w:b/>
              </w:rPr>
              <w:t>36</w:t>
            </w:r>
          </w:p>
        </w:tc>
        <w:tc>
          <w:tcPr>
            <w:tcW w:w="1243" w:type="dxa"/>
            <w:tcBorders>
              <w:top w:val="single" w:sz="4" w:space="0" w:color="auto"/>
              <w:left w:val="single" w:sz="4" w:space="0" w:color="auto"/>
            </w:tcBorders>
            <w:vAlign w:val="center"/>
          </w:tcPr>
          <w:p w14:paraId="6859F51E" w14:textId="48818F63" w:rsidR="00375437" w:rsidRDefault="00375437" w:rsidP="00375437">
            <w:pPr>
              <w:pStyle w:val="NoSpacing"/>
              <w:jc w:val="center"/>
              <w:rPr>
                <w:b/>
              </w:rPr>
            </w:pPr>
            <w:r w:rsidRPr="00375437">
              <w:t>1.00</w:t>
            </w:r>
          </w:p>
        </w:tc>
        <w:tc>
          <w:tcPr>
            <w:tcW w:w="1244" w:type="dxa"/>
            <w:tcBorders>
              <w:top w:val="single" w:sz="4" w:space="0" w:color="auto"/>
            </w:tcBorders>
            <w:vAlign w:val="center"/>
          </w:tcPr>
          <w:p w14:paraId="5E1D60B4" w14:textId="2D66A175" w:rsidR="00375437" w:rsidRDefault="00375437" w:rsidP="00375437">
            <w:pPr>
              <w:pStyle w:val="NoSpacing"/>
              <w:jc w:val="center"/>
              <w:rPr>
                <w:b/>
              </w:rPr>
            </w:pPr>
            <w:r w:rsidRPr="00375437">
              <w:t>0.95</w:t>
            </w:r>
          </w:p>
        </w:tc>
        <w:tc>
          <w:tcPr>
            <w:tcW w:w="1243" w:type="dxa"/>
            <w:tcBorders>
              <w:top w:val="single" w:sz="4" w:space="0" w:color="auto"/>
            </w:tcBorders>
            <w:vAlign w:val="center"/>
          </w:tcPr>
          <w:p w14:paraId="2813CD4E" w14:textId="554CCCD6" w:rsidR="00375437" w:rsidRDefault="00375437" w:rsidP="00375437">
            <w:pPr>
              <w:pStyle w:val="NoSpacing"/>
              <w:jc w:val="center"/>
              <w:rPr>
                <w:b/>
              </w:rPr>
            </w:pPr>
            <w:r w:rsidRPr="00375437">
              <w:t>0.86</w:t>
            </w:r>
          </w:p>
        </w:tc>
        <w:tc>
          <w:tcPr>
            <w:tcW w:w="1244" w:type="dxa"/>
            <w:tcBorders>
              <w:top w:val="single" w:sz="4" w:space="0" w:color="auto"/>
            </w:tcBorders>
            <w:vAlign w:val="center"/>
          </w:tcPr>
          <w:p w14:paraId="1AB8031A" w14:textId="7E5B0495" w:rsidR="00375437" w:rsidRDefault="00375437" w:rsidP="00375437">
            <w:pPr>
              <w:pStyle w:val="NoSpacing"/>
              <w:jc w:val="center"/>
              <w:rPr>
                <w:b/>
              </w:rPr>
            </w:pPr>
            <w:r w:rsidRPr="00375437">
              <w:t>0.70</w:t>
            </w:r>
          </w:p>
        </w:tc>
        <w:tc>
          <w:tcPr>
            <w:tcW w:w="1243" w:type="dxa"/>
            <w:tcBorders>
              <w:top w:val="single" w:sz="4" w:space="0" w:color="auto"/>
            </w:tcBorders>
            <w:vAlign w:val="center"/>
          </w:tcPr>
          <w:p w14:paraId="205BC727" w14:textId="04CBB5FA" w:rsidR="00375437" w:rsidRDefault="00375437" w:rsidP="00375437">
            <w:pPr>
              <w:pStyle w:val="NoSpacing"/>
              <w:jc w:val="center"/>
              <w:rPr>
                <w:b/>
              </w:rPr>
            </w:pPr>
            <w:r w:rsidRPr="00375437">
              <w:t>0.67</w:t>
            </w:r>
          </w:p>
        </w:tc>
        <w:tc>
          <w:tcPr>
            <w:tcW w:w="1244" w:type="dxa"/>
            <w:tcBorders>
              <w:top w:val="single" w:sz="4" w:space="0" w:color="auto"/>
            </w:tcBorders>
            <w:vAlign w:val="center"/>
          </w:tcPr>
          <w:p w14:paraId="7BF3DA50" w14:textId="1610F663" w:rsidR="00375437" w:rsidRDefault="00375437" w:rsidP="00375437">
            <w:pPr>
              <w:pStyle w:val="NoSpacing"/>
              <w:jc w:val="center"/>
              <w:rPr>
                <w:b/>
              </w:rPr>
            </w:pPr>
            <w:r w:rsidRPr="00375437">
              <w:t>0.57</w:t>
            </w:r>
          </w:p>
        </w:tc>
      </w:tr>
      <w:tr w:rsidR="00375437" w14:paraId="159EAB34" w14:textId="77777777" w:rsidTr="00375437">
        <w:tc>
          <w:tcPr>
            <w:tcW w:w="1555" w:type="dxa"/>
            <w:tcBorders>
              <w:right w:val="single" w:sz="4" w:space="0" w:color="auto"/>
            </w:tcBorders>
          </w:tcPr>
          <w:p w14:paraId="27552A25" w14:textId="374E2359" w:rsidR="00375437" w:rsidRDefault="00375437" w:rsidP="00375437">
            <w:pPr>
              <w:pStyle w:val="NoSpacing"/>
              <w:jc w:val="right"/>
              <w:rPr>
                <w:b/>
              </w:rPr>
            </w:pPr>
            <w:r>
              <w:rPr>
                <w:b/>
              </w:rPr>
              <w:t>40</w:t>
            </w:r>
          </w:p>
        </w:tc>
        <w:tc>
          <w:tcPr>
            <w:tcW w:w="1243" w:type="dxa"/>
            <w:tcBorders>
              <w:left w:val="single" w:sz="4" w:space="0" w:color="auto"/>
            </w:tcBorders>
            <w:vAlign w:val="center"/>
          </w:tcPr>
          <w:p w14:paraId="093E8EA2" w14:textId="23C90125" w:rsidR="00375437" w:rsidRDefault="00375437" w:rsidP="00375437">
            <w:pPr>
              <w:pStyle w:val="NoSpacing"/>
              <w:jc w:val="center"/>
              <w:rPr>
                <w:b/>
              </w:rPr>
            </w:pPr>
            <w:r w:rsidRPr="00375437">
              <w:t>0.95</w:t>
            </w:r>
          </w:p>
        </w:tc>
        <w:tc>
          <w:tcPr>
            <w:tcW w:w="1244" w:type="dxa"/>
            <w:vAlign w:val="center"/>
          </w:tcPr>
          <w:p w14:paraId="3FF29160" w14:textId="713D9F5C" w:rsidR="00375437" w:rsidRDefault="00375437" w:rsidP="00375437">
            <w:pPr>
              <w:pStyle w:val="NoSpacing"/>
              <w:jc w:val="center"/>
              <w:rPr>
                <w:b/>
              </w:rPr>
            </w:pPr>
            <w:r w:rsidRPr="00375437">
              <w:t>1.00</w:t>
            </w:r>
          </w:p>
        </w:tc>
        <w:tc>
          <w:tcPr>
            <w:tcW w:w="1243" w:type="dxa"/>
            <w:vAlign w:val="center"/>
          </w:tcPr>
          <w:p w14:paraId="57BFF660" w14:textId="64179218" w:rsidR="00375437" w:rsidRDefault="00375437" w:rsidP="00375437">
            <w:pPr>
              <w:pStyle w:val="NoSpacing"/>
              <w:jc w:val="center"/>
              <w:rPr>
                <w:b/>
              </w:rPr>
            </w:pPr>
            <w:r w:rsidRPr="00375437">
              <w:t>0.94</w:t>
            </w:r>
          </w:p>
        </w:tc>
        <w:tc>
          <w:tcPr>
            <w:tcW w:w="1244" w:type="dxa"/>
            <w:vAlign w:val="center"/>
          </w:tcPr>
          <w:p w14:paraId="7A5BAD4B" w14:textId="774C7E5A" w:rsidR="00375437" w:rsidRDefault="00375437" w:rsidP="00375437">
            <w:pPr>
              <w:pStyle w:val="NoSpacing"/>
              <w:jc w:val="center"/>
              <w:rPr>
                <w:b/>
              </w:rPr>
            </w:pPr>
            <w:r w:rsidRPr="00375437">
              <w:t>0.78</w:t>
            </w:r>
          </w:p>
        </w:tc>
        <w:tc>
          <w:tcPr>
            <w:tcW w:w="1243" w:type="dxa"/>
            <w:vAlign w:val="center"/>
          </w:tcPr>
          <w:p w14:paraId="2A141015" w14:textId="4C984884" w:rsidR="00375437" w:rsidRDefault="00375437" w:rsidP="00375437">
            <w:pPr>
              <w:pStyle w:val="NoSpacing"/>
              <w:jc w:val="center"/>
              <w:rPr>
                <w:b/>
              </w:rPr>
            </w:pPr>
            <w:r w:rsidRPr="00375437">
              <w:t>0.75</w:t>
            </w:r>
          </w:p>
        </w:tc>
        <w:tc>
          <w:tcPr>
            <w:tcW w:w="1244" w:type="dxa"/>
            <w:vAlign w:val="center"/>
          </w:tcPr>
          <w:p w14:paraId="5EB9B697" w14:textId="0922D9AE" w:rsidR="00375437" w:rsidRDefault="00375437" w:rsidP="00375437">
            <w:pPr>
              <w:pStyle w:val="NoSpacing"/>
              <w:jc w:val="center"/>
              <w:rPr>
                <w:b/>
              </w:rPr>
            </w:pPr>
            <w:r w:rsidRPr="00375437">
              <w:t>0.66</w:t>
            </w:r>
          </w:p>
        </w:tc>
      </w:tr>
      <w:tr w:rsidR="00375437" w14:paraId="7004FAB6" w14:textId="77777777" w:rsidTr="00375437">
        <w:tc>
          <w:tcPr>
            <w:tcW w:w="1555" w:type="dxa"/>
            <w:tcBorders>
              <w:right w:val="single" w:sz="4" w:space="0" w:color="auto"/>
            </w:tcBorders>
          </w:tcPr>
          <w:p w14:paraId="031AB665" w14:textId="10D8C9CC" w:rsidR="00375437" w:rsidRDefault="00375437" w:rsidP="00375437">
            <w:pPr>
              <w:pStyle w:val="NoSpacing"/>
              <w:jc w:val="right"/>
              <w:rPr>
                <w:b/>
              </w:rPr>
            </w:pPr>
            <w:r>
              <w:rPr>
                <w:b/>
              </w:rPr>
              <w:t>45</w:t>
            </w:r>
          </w:p>
        </w:tc>
        <w:tc>
          <w:tcPr>
            <w:tcW w:w="1243" w:type="dxa"/>
            <w:tcBorders>
              <w:left w:val="single" w:sz="4" w:space="0" w:color="auto"/>
            </w:tcBorders>
            <w:vAlign w:val="center"/>
          </w:tcPr>
          <w:p w14:paraId="32D405A0" w14:textId="1905A701" w:rsidR="00375437" w:rsidRDefault="00375437" w:rsidP="00375437">
            <w:pPr>
              <w:pStyle w:val="NoSpacing"/>
              <w:jc w:val="center"/>
              <w:rPr>
                <w:b/>
              </w:rPr>
            </w:pPr>
            <w:r w:rsidRPr="00375437">
              <w:t>0.86</w:t>
            </w:r>
          </w:p>
        </w:tc>
        <w:tc>
          <w:tcPr>
            <w:tcW w:w="1244" w:type="dxa"/>
            <w:vAlign w:val="center"/>
          </w:tcPr>
          <w:p w14:paraId="0AE8A92A" w14:textId="08E48D16" w:rsidR="00375437" w:rsidRDefault="00375437" w:rsidP="00375437">
            <w:pPr>
              <w:pStyle w:val="NoSpacing"/>
              <w:jc w:val="center"/>
              <w:rPr>
                <w:b/>
              </w:rPr>
            </w:pPr>
            <w:r w:rsidRPr="00375437">
              <w:t>0.94</w:t>
            </w:r>
          </w:p>
        </w:tc>
        <w:tc>
          <w:tcPr>
            <w:tcW w:w="1243" w:type="dxa"/>
            <w:vAlign w:val="center"/>
          </w:tcPr>
          <w:p w14:paraId="1AAE792A" w14:textId="43052F8D" w:rsidR="00375437" w:rsidRDefault="00375437" w:rsidP="00375437">
            <w:pPr>
              <w:pStyle w:val="NoSpacing"/>
              <w:jc w:val="center"/>
              <w:rPr>
                <w:b/>
              </w:rPr>
            </w:pPr>
            <w:r w:rsidRPr="00375437">
              <w:t>1.00</w:t>
            </w:r>
          </w:p>
        </w:tc>
        <w:tc>
          <w:tcPr>
            <w:tcW w:w="1244" w:type="dxa"/>
            <w:vAlign w:val="center"/>
          </w:tcPr>
          <w:p w14:paraId="326B0FFC" w14:textId="38FE14A8" w:rsidR="00375437" w:rsidRDefault="00375437" w:rsidP="00375437">
            <w:pPr>
              <w:pStyle w:val="NoSpacing"/>
              <w:jc w:val="center"/>
              <w:rPr>
                <w:b/>
              </w:rPr>
            </w:pPr>
            <w:r w:rsidRPr="00375437">
              <w:t>0.87</w:t>
            </w:r>
          </w:p>
        </w:tc>
        <w:tc>
          <w:tcPr>
            <w:tcW w:w="1243" w:type="dxa"/>
            <w:vAlign w:val="center"/>
          </w:tcPr>
          <w:p w14:paraId="5050F436" w14:textId="066B421C" w:rsidR="00375437" w:rsidRDefault="00375437" w:rsidP="00375437">
            <w:pPr>
              <w:pStyle w:val="NoSpacing"/>
              <w:jc w:val="center"/>
              <w:rPr>
                <w:b/>
              </w:rPr>
            </w:pPr>
            <w:r w:rsidRPr="00375437">
              <w:t>0.83</w:t>
            </w:r>
          </w:p>
        </w:tc>
        <w:tc>
          <w:tcPr>
            <w:tcW w:w="1244" w:type="dxa"/>
            <w:vAlign w:val="center"/>
          </w:tcPr>
          <w:p w14:paraId="4CB5A843" w14:textId="5BD3CDD0" w:rsidR="00375437" w:rsidRDefault="00375437" w:rsidP="00375437">
            <w:pPr>
              <w:pStyle w:val="NoSpacing"/>
              <w:jc w:val="center"/>
              <w:rPr>
                <w:b/>
              </w:rPr>
            </w:pPr>
            <w:r w:rsidRPr="00375437">
              <w:t>0.76</w:t>
            </w:r>
          </w:p>
        </w:tc>
      </w:tr>
      <w:tr w:rsidR="00375437" w14:paraId="3040BA6E" w14:textId="77777777" w:rsidTr="00375437">
        <w:tc>
          <w:tcPr>
            <w:tcW w:w="1555" w:type="dxa"/>
            <w:tcBorders>
              <w:right w:val="single" w:sz="4" w:space="0" w:color="auto"/>
            </w:tcBorders>
          </w:tcPr>
          <w:p w14:paraId="0A13194C" w14:textId="2380707E" w:rsidR="00375437" w:rsidRDefault="00375437" w:rsidP="00375437">
            <w:pPr>
              <w:pStyle w:val="NoSpacing"/>
              <w:jc w:val="right"/>
              <w:rPr>
                <w:b/>
              </w:rPr>
            </w:pPr>
            <w:r>
              <w:rPr>
                <w:b/>
              </w:rPr>
              <w:t>60</w:t>
            </w:r>
          </w:p>
        </w:tc>
        <w:tc>
          <w:tcPr>
            <w:tcW w:w="1243" w:type="dxa"/>
            <w:tcBorders>
              <w:left w:val="single" w:sz="4" w:space="0" w:color="auto"/>
            </w:tcBorders>
            <w:vAlign w:val="center"/>
          </w:tcPr>
          <w:p w14:paraId="19BE31C8" w14:textId="678B93C1" w:rsidR="00375437" w:rsidRDefault="00375437" w:rsidP="00375437">
            <w:pPr>
              <w:pStyle w:val="NoSpacing"/>
              <w:jc w:val="center"/>
              <w:rPr>
                <w:b/>
              </w:rPr>
            </w:pPr>
            <w:r w:rsidRPr="00375437">
              <w:t>0.70</w:t>
            </w:r>
          </w:p>
        </w:tc>
        <w:tc>
          <w:tcPr>
            <w:tcW w:w="1244" w:type="dxa"/>
            <w:vAlign w:val="center"/>
          </w:tcPr>
          <w:p w14:paraId="30888FD6" w14:textId="70B0423B" w:rsidR="00375437" w:rsidRDefault="00375437" w:rsidP="00375437">
            <w:pPr>
              <w:pStyle w:val="NoSpacing"/>
              <w:jc w:val="center"/>
              <w:rPr>
                <w:b/>
              </w:rPr>
            </w:pPr>
            <w:r w:rsidRPr="00375437">
              <w:t>0.78</w:t>
            </w:r>
          </w:p>
        </w:tc>
        <w:tc>
          <w:tcPr>
            <w:tcW w:w="1243" w:type="dxa"/>
            <w:vAlign w:val="center"/>
          </w:tcPr>
          <w:p w14:paraId="0202D7D7" w14:textId="34E9B996" w:rsidR="00375437" w:rsidRDefault="00375437" w:rsidP="00375437">
            <w:pPr>
              <w:pStyle w:val="NoSpacing"/>
              <w:jc w:val="center"/>
              <w:rPr>
                <w:b/>
              </w:rPr>
            </w:pPr>
            <w:r w:rsidRPr="00375437">
              <w:t>0.87</w:t>
            </w:r>
          </w:p>
        </w:tc>
        <w:tc>
          <w:tcPr>
            <w:tcW w:w="1244" w:type="dxa"/>
            <w:vAlign w:val="center"/>
          </w:tcPr>
          <w:p w14:paraId="421F1771" w14:textId="0581758E" w:rsidR="00375437" w:rsidRDefault="00375437" w:rsidP="00375437">
            <w:pPr>
              <w:pStyle w:val="NoSpacing"/>
              <w:jc w:val="center"/>
              <w:rPr>
                <w:b/>
              </w:rPr>
            </w:pPr>
            <w:r w:rsidRPr="00375437">
              <w:t>1.00</w:t>
            </w:r>
          </w:p>
        </w:tc>
        <w:tc>
          <w:tcPr>
            <w:tcW w:w="1243" w:type="dxa"/>
            <w:vAlign w:val="center"/>
          </w:tcPr>
          <w:p w14:paraId="3DD316B5" w14:textId="528775B1" w:rsidR="00375437" w:rsidRDefault="00375437" w:rsidP="00375437">
            <w:pPr>
              <w:pStyle w:val="NoSpacing"/>
              <w:jc w:val="center"/>
              <w:rPr>
                <w:b/>
              </w:rPr>
            </w:pPr>
            <w:r w:rsidRPr="00375437">
              <w:t>0.95</w:t>
            </w:r>
          </w:p>
        </w:tc>
        <w:tc>
          <w:tcPr>
            <w:tcW w:w="1244" w:type="dxa"/>
            <w:vAlign w:val="center"/>
          </w:tcPr>
          <w:p w14:paraId="661AE143" w14:textId="31BAEE7A" w:rsidR="00375437" w:rsidRDefault="00375437" w:rsidP="00375437">
            <w:pPr>
              <w:pStyle w:val="NoSpacing"/>
              <w:jc w:val="center"/>
              <w:rPr>
                <w:b/>
              </w:rPr>
            </w:pPr>
            <w:r w:rsidRPr="00375437">
              <w:t>0.92</w:t>
            </w:r>
          </w:p>
        </w:tc>
      </w:tr>
      <w:tr w:rsidR="00375437" w14:paraId="7BF77438" w14:textId="77777777" w:rsidTr="00375437">
        <w:tc>
          <w:tcPr>
            <w:tcW w:w="1555" w:type="dxa"/>
            <w:tcBorders>
              <w:right w:val="single" w:sz="4" w:space="0" w:color="auto"/>
            </w:tcBorders>
          </w:tcPr>
          <w:p w14:paraId="3E3CE7CD" w14:textId="6D823CE1" w:rsidR="00375437" w:rsidRDefault="00375437" w:rsidP="00375437">
            <w:pPr>
              <w:pStyle w:val="NoSpacing"/>
              <w:jc w:val="right"/>
              <w:rPr>
                <w:b/>
              </w:rPr>
            </w:pPr>
            <w:r>
              <w:rPr>
                <w:b/>
              </w:rPr>
              <w:t>75</w:t>
            </w:r>
          </w:p>
        </w:tc>
        <w:tc>
          <w:tcPr>
            <w:tcW w:w="1243" w:type="dxa"/>
            <w:tcBorders>
              <w:left w:val="single" w:sz="4" w:space="0" w:color="auto"/>
            </w:tcBorders>
            <w:vAlign w:val="center"/>
          </w:tcPr>
          <w:p w14:paraId="41957525" w14:textId="6B5B9CBA" w:rsidR="00375437" w:rsidRDefault="00375437" w:rsidP="00375437">
            <w:pPr>
              <w:pStyle w:val="NoSpacing"/>
              <w:jc w:val="center"/>
              <w:rPr>
                <w:b/>
              </w:rPr>
            </w:pPr>
            <w:r w:rsidRPr="00375437">
              <w:t>0.67</w:t>
            </w:r>
          </w:p>
        </w:tc>
        <w:tc>
          <w:tcPr>
            <w:tcW w:w="1244" w:type="dxa"/>
            <w:vAlign w:val="center"/>
          </w:tcPr>
          <w:p w14:paraId="1DBBE5D5" w14:textId="349886AE" w:rsidR="00375437" w:rsidRDefault="00375437" w:rsidP="00375437">
            <w:pPr>
              <w:pStyle w:val="NoSpacing"/>
              <w:jc w:val="center"/>
              <w:rPr>
                <w:b/>
              </w:rPr>
            </w:pPr>
            <w:r w:rsidRPr="00375437">
              <w:t>0.75</w:t>
            </w:r>
          </w:p>
        </w:tc>
        <w:tc>
          <w:tcPr>
            <w:tcW w:w="1243" w:type="dxa"/>
            <w:vAlign w:val="center"/>
          </w:tcPr>
          <w:p w14:paraId="4C6CEA9B" w14:textId="5A738578" w:rsidR="00375437" w:rsidRDefault="00375437" w:rsidP="00375437">
            <w:pPr>
              <w:pStyle w:val="NoSpacing"/>
              <w:jc w:val="center"/>
              <w:rPr>
                <w:b/>
              </w:rPr>
            </w:pPr>
            <w:r w:rsidRPr="00375437">
              <w:t>0.83</w:t>
            </w:r>
          </w:p>
        </w:tc>
        <w:tc>
          <w:tcPr>
            <w:tcW w:w="1244" w:type="dxa"/>
            <w:vAlign w:val="center"/>
          </w:tcPr>
          <w:p w14:paraId="09710811" w14:textId="1CD438A5" w:rsidR="00375437" w:rsidRDefault="00375437" w:rsidP="00375437">
            <w:pPr>
              <w:pStyle w:val="NoSpacing"/>
              <w:jc w:val="center"/>
              <w:rPr>
                <w:b/>
              </w:rPr>
            </w:pPr>
            <w:r w:rsidRPr="00375437">
              <w:t>0.95</w:t>
            </w:r>
          </w:p>
        </w:tc>
        <w:tc>
          <w:tcPr>
            <w:tcW w:w="1243" w:type="dxa"/>
            <w:vAlign w:val="center"/>
          </w:tcPr>
          <w:p w14:paraId="504F19CA" w14:textId="148DC293" w:rsidR="00375437" w:rsidRDefault="00375437" w:rsidP="00375437">
            <w:pPr>
              <w:pStyle w:val="NoSpacing"/>
              <w:jc w:val="center"/>
              <w:rPr>
                <w:b/>
              </w:rPr>
            </w:pPr>
            <w:r w:rsidRPr="00375437">
              <w:t>1.00</w:t>
            </w:r>
          </w:p>
        </w:tc>
        <w:tc>
          <w:tcPr>
            <w:tcW w:w="1244" w:type="dxa"/>
            <w:vAlign w:val="center"/>
          </w:tcPr>
          <w:p w14:paraId="059D3B45" w14:textId="1D6E3076" w:rsidR="00375437" w:rsidRDefault="00375437" w:rsidP="00375437">
            <w:pPr>
              <w:pStyle w:val="NoSpacing"/>
              <w:jc w:val="center"/>
              <w:rPr>
                <w:b/>
              </w:rPr>
            </w:pPr>
            <w:r w:rsidRPr="00375437">
              <w:t>0.96</w:t>
            </w:r>
          </w:p>
        </w:tc>
      </w:tr>
      <w:tr w:rsidR="00375437" w14:paraId="02DF815B" w14:textId="77777777" w:rsidTr="00375437">
        <w:tc>
          <w:tcPr>
            <w:tcW w:w="1555" w:type="dxa"/>
            <w:tcBorders>
              <w:right w:val="single" w:sz="4" w:space="0" w:color="auto"/>
            </w:tcBorders>
          </w:tcPr>
          <w:p w14:paraId="5F328459" w14:textId="4BC475A1" w:rsidR="00375437" w:rsidRDefault="00375437" w:rsidP="00375437">
            <w:pPr>
              <w:pStyle w:val="NoSpacing"/>
              <w:jc w:val="right"/>
              <w:rPr>
                <w:b/>
              </w:rPr>
            </w:pPr>
            <w:r>
              <w:rPr>
                <w:b/>
              </w:rPr>
              <w:t>90</w:t>
            </w:r>
          </w:p>
        </w:tc>
        <w:tc>
          <w:tcPr>
            <w:tcW w:w="1243" w:type="dxa"/>
            <w:tcBorders>
              <w:left w:val="single" w:sz="4" w:space="0" w:color="auto"/>
            </w:tcBorders>
            <w:vAlign w:val="center"/>
          </w:tcPr>
          <w:p w14:paraId="300C3BDA" w14:textId="2745D50B" w:rsidR="00375437" w:rsidRDefault="00375437" w:rsidP="00375437">
            <w:pPr>
              <w:pStyle w:val="NoSpacing"/>
              <w:jc w:val="center"/>
              <w:rPr>
                <w:b/>
              </w:rPr>
            </w:pPr>
            <w:r w:rsidRPr="00375437">
              <w:t>0.57</w:t>
            </w:r>
          </w:p>
        </w:tc>
        <w:tc>
          <w:tcPr>
            <w:tcW w:w="1244" w:type="dxa"/>
            <w:vAlign w:val="center"/>
          </w:tcPr>
          <w:p w14:paraId="6060D4CA" w14:textId="3D0AC6FC" w:rsidR="00375437" w:rsidRDefault="00375437" w:rsidP="00375437">
            <w:pPr>
              <w:pStyle w:val="NoSpacing"/>
              <w:jc w:val="center"/>
              <w:rPr>
                <w:b/>
              </w:rPr>
            </w:pPr>
            <w:r w:rsidRPr="00375437">
              <w:t>0.66</w:t>
            </w:r>
          </w:p>
        </w:tc>
        <w:tc>
          <w:tcPr>
            <w:tcW w:w="1243" w:type="dxa"/>
            <w:vAlign w:val="center"/>
          </w:tcPr>
          <w:p w14:paraId="7DD024DE" w14:textId="61809008" w:rsidR="00375437" w:rsidRDefault="00375437" w:rsidP="00375437">
            <w:pPr>
              <w:pStyle w:val="NoSpacing"/>
              <w:jc w:val="center"/>
              <w:rPr>
                <w:b/>
              </w:rPr>
            </w:pPr>
            <w:r w:rsidRPr="00375437">
              <w:t>0.76</w:t>
            </w:r>
          </w:p>
        </w:tc>
        <w:tc>
          <w:tcPr>
            <w:tcW w:w="1244" w:type="dxa"/>
            <w:vAlign w:val="center"/>
          </w:tcPr>
          <w:p w14:paraId="35235089" w14:textId="1C225E9F" w:rsidR="00375437" w:rsidRDefault="00375437" w:rsidP="00375437">
            <w:pPr>
              <w:pStyle w:val="NoSpacing"/>
              <w:jc w:val="center"/>
              <w:rPr>
                <w:b/>
              </w:rPr>
            </w:pPr>
            <w:r w:rsidRPr="00375437">
              <w:t>0.92</w:t>
            </w:r>
          </w:p>
        </w:tc>
        <w:tc>
          <w:tcPr>
            <w:tcW w:w="1243" w:type="dxa"/>
            <w:vAlign w:val="center"/>
          </w:tcPr>
          <w:p w14:paraId="26D56339" w14:textId="6D94B9D3" w:rsidR="00375437" w:rsidRDefault="00375437" w:rsidP="00375437">
            <w:pPr>
              <w:pStyle w:val="NoSpacing"/>
              <w:jc w:val="center"/>
              <w:rPr>
                <w:b/>
              </w:rPr>
            </w:pPr>
            <w:r w:rsidRPr="00375437">
              <w:t>0.96</w:t>
            </w:r>
          </w:p>
        </w:tc>
        <w:tc>
          <w:tcPr>
            <w:tcW w:w="1244" w:type="dxa"/>
            <w:vAlign w:val="center"/>
          </w:tcPr>
          <w:p w14:paraId="634C582C" w14:textId="7DA9B91A" w:rsidR="00375437" w:rsidRDefault="00375437" w:rsidP="00375437">
            <w:pPr>
              <w:pStyle w:val="NoSpacing"/>
              <w:jc w:val="center"/>
              <w:rPr>
                <w:b/>
              </w:rPr>
            </w:pPr>
            <w:r w:rsidRPr="00375437">
              <w:t>1.00</w:t>
            </w:r>
          </w:p>
        </w:tc>
      </w:tr>
    </w:tbl>
    <w:p w14:paraId="5FC68607" w14:textId="77777777" w:rsidR="00B76395" w:rsidRDefault="00B76395" w:rsidP="00B12B5E">
      <w:pPr>
        <w:jc w:val="both"/>
        <w:rPr>
          <w:b/>
        </w:rPr>
      </w:pPr>
      <w:r>
        <w:rPr>
          <w:b/>
        </w:rPr>
        <w:br w:type="page"/>
      </w:r>
    </w:p>
    <w:p w14:paraId="4383315E" w14:textId="2329708F" w:rsidR="001C20F9" w:rsidRDefault="00B76395" w:rsidP="006839E0">
      <w:pPr>
        <w:pStyle w:val="Heading1"/>
      </w:pPr>
      <w:bookmarkStart w:id="24" w:name="_Toc16073192"/>
      <w:r>
        <w:lastRenderedPageBreak/>
        <w:t>Appendix 2: Representativeness of Actual Travel Times by Baseline Travel Times</w:t>
      </w:r>
      <w:bookmarkEnd w:id="24"/>
    </w:p>
    <w:p w14:paraId="07CFEB0E" w14:textId="3EA00F27" w:rsidR="00B76395" w:rsidRDefault="00B76395" w:rsidP="00B12B5E">
      <w:pPr>
        <w:pStyle w:val="NoSpacing"/>
        <w:spacing w:line="360" w:lineRule="auto"/>
        <w:ind w:firstLine="567"/>
        <w:jc w:val="both"/>
        <w:rPr>
          <w:bCs/>
        </w:rPr>
      </w:pPr>
      <w:r>
        <w:rPr>
          <w:bCs/>
        </w:rPr>
        <w:t xml:space="preserve">For 6,881 trips, I obtained both the baseline travel time (for a trip ending on 0830 on 22 March 2019) and a distribution of actual travel times </w:t>
      </w:r>
      <w:r w:rsidR="00F614ED">
        <w:rPr>
          <w:bCs/>
        </w:rPr>
        <w:t xml:space="preserve">(for a trip starting at a random time between 0600 and 0800) </w:t>
      </w:r>
      <w:r>
        <w:rPr>
          <w:bCs/>
        </w:rPr>
        <w:t xml:space="preserve">over 50 days.  Thus, I can compare the baseline and actual median travel times for these trips, to assess the extent to which the baseline times are representative of the actual distribution of travel times.  From Figure 16, it is clear that </w:t>
      </w:r>
      <w:r w:rsidR="00D92693">
        <w:rPr>
          <w:bCs/>
        </w:rPr>
        <w:t>the two quantities are highly correlated, although there is a slight systematic tendency for baseline times to be more than the actual median times,</w:t>
      </w:r>
      <w:r w:rsidR="00F614ED">
        <w:rPr>
          <w:bCs/>
        </w:rPr>
        <w:t xml:space="preserve"> and</w:t>
      </w:r>
      <w:r w:rsidR="00D92693">
        <w:rPr>
          <w:bCs/>
        </w:rPr>
        <w:t xml:space="preserve"> there are isolated instances where the baseline time may </w:t>
      </w:r>
      <w:r w:rsidR="00F614ED">
        <w:rPr>
          <w:bCs/>
        </w:rPr>
        <w:t xml:space="preserve">be </w:t>
      </w:r>
      <w:r w:rsidR="00D92693">
        <w:rPr>
          <w:bCs/>
        </w:rPr>
        <w:t xml:space="preserve">significantly </w:t>
      </w:r>
      <w:r w:rsidR="00F614ED">
        <w:rPr>
          <w:bCs/>
        </w:rPr>
        <w:t xml:space="preserve">more or less than </w:t>
      </w:r>
      <w:r w:rsidR="00D92693">
        <w:rPr>
          <w:bCs/>
        </w:rPr>
        <w:t>the actual median travel time.</w:t>
      </w:r>
    </w:p>
    <w:p w14:paraId="1E0C27C5" w14:textId="535E6A7C" w:rsidR="00D92693" w:rsidRDefault="00D92693" w:rsidP="00B12B5E">
      <w:pPr>
        <w:pStyle w:val="NoSpacing"/>
        <w:spacing w:line="360" w:lineRule="auto"/>
        <w:jc w:val="both"/>
        <w:rPr>
          <w:bCs/>
        </w:rPr>
      </w:pPr>
    </w:p>
    <w:p w14:paraId="6828008B" w14:textId="63803BAF" w:rsidR="00D92693" w:rsidRDefault="00D92693" w:rsidP="00B12B5E">
      <w:pPr>
        <w:pStyle w:val="NoSpacing"/>
        <w:jc w:val="both"/>
        <w:rPr>
          <w:b/>
        </w:rPr>
      </w:pPr>
      <w:r>
        <w:rPr>
          <w:b/>
        </w:rPr>
        <w:t>Figure 16: Correlation between Baseline and Actual Median Travel Times for 6,881 Trips</w:t>
      </w:r>
    </w:p>
    <w:p w14:paraId="497E8616" w14:textId="738578D1" w:rsidR="00D92693" w:rsidRPr="00D92693" w:rsidRDefault="00D92693" w:rsidP="00B12B5E">
      <w:pPr>
        <w:pStyle w:val="NoSpacing"/>
        <w:jc w:val="both"/>
        <w:rPr>
          <w:bCs/>
        </w:rPr>
      </w:pPr>
      <w:r>
        <w:rPr>
          <w:bCs/>
        </w:rPr>
        <w:t>1:1 line indicated in red</w:t>
      </w:r>
    </w:p>
    <w:p w14:paraId="63A84398" w14:textId="1A638EBD" w:rsidR="00D92693" w:rsidRDefault="00D92693" w:rsidP="00B12B5E">
      <w:pPr>
        <w:pStyle w:val="NoSpacing"/>
        <w:jc w:val="both"/>
        <w:rPr>
          <w:bCs/>
        </w:rPr>
      </w:pPr>
      <w:r>
        <w:rPr>
          <w:noProof/>
        </w:rPr>
        <w:drawing>
          <wp:inline distT="0" distB="0" distL="0" distR="0" wp14:anchorId="31CE9C57" wp14:editId="5E509669">
            <wp:extent cx="4445228" cy="27433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5228" cy="2743341"/>
                    </a:xfrm>
                    <a:prstGeom prst="rect">
                      <a:avLst/>
                    </a:prstGeom>
                  </pic:spPr>
                </pic:pic>
              </a:graphicData>
            </a:graphic>
          </wp:inline>
        </w:drawing>
      </w:r>
    </w:p>
    <w:p w14:paraId="78679D68" w14:textId="5991936F" w:rsidR="00D92693" w:rsidRDefault="00D92693" w:rsidP="00B12B5E">
      <w:pPr>
        <w:jc w:val="both"/>
        <w:rPr>
          <w:bCs/>
        </w:rPr>
      </w:pPr>
      <w:r>
        <w:rPr>
          <w:bCs/>
        </w:rPr>
        <w:br w:type="page"/>
      </w:r>
    </w:p>
    <w:p w14:paraId="46FC1A83" w14:textId="77777777" w:rsidR="00C83FE8" w:rsidRDefault="00C83FE8" w:rsidP="006839E0">
      <w:pPr>
        <w:pStyle w:val="Heading1"/>
      </w:pPr>
      <w:bookmarkStart w:id="25" w:name="_Toc16073193"/>
      <w:r>
        <w:lastRenderedPageBreak/>
        <w:t>Appendix 3: Potential Improvements to Accuracy of Travel Time Data from TfL’s Journey Planner</w:t>
      </w:r>
      <w:bookmarkEnd w:id="25"/>
    </w:p>
    <w:p w14:paraId="48E8BE6C" w14:textId="764D5CB4" w:rsidR="00C83FE8" w:rsidRDefault="00C83FE8" w:rsidP="00C83FE8">
      <w:pPr>
        <w:pStyle w:val="NoSpacing"/>
        <w:spacing w:line="360" w:lineRule="auto"/>
        <w:ind w:firstLine="567"/>
        <w:jc w:val="both"/>
        <w:rPr>
          <w:bCs/>
        </w:rPr>
      </w:pPr>
      <w:r>
        <w:rPr>
          <w:bCs/>
        </w:rPr>
        <w:t xml:space="preserve">The Journey Planner tends to systematically underestimate </w:t>
      </w:r>
      <w:r w:rsidR="000B1FF8">
        <w:rPr>
          <w:bCs/>
        </w:rPr>
        <w:t xml:space="preserve">the </w:t>
      </w:r>
      <w:r>
        <w:rPr>
          <w:bCs/>
        </w:rPr>
        <w:t>travel time</w:t>
      </w:r>
      <w:r w:rsidR="000B1FF8">
        <w:rPr>
          <w:bCs/>
        </w:rPr>
        <w:t xml:space="preserve"> </w:t>
      </w:r>
      <w:proofErr w:type="gramStart"/>
      <w:r w:rsidR="000B1FF8">
        <w:rPr>
          <w:bCs/>
        </w:rPr>
        <w:t>actually needed</w:t>
      </w:r>
      <w:proofErr w:type="gramEnd"/>
      <w:r w:rsidR="000B1FF8">
        <w:rPr>
          <w:bCs/>
        </w:rPr>
        <w:t xml:space="preserve"> for a trip, because it does not account for all possible sources of delay during a trip</w:t>
      </w:r>
      <w:r>
        <w:rPr>
          <w:bCs/>
        </w:rPr>
        <w:t xml:space="preserve">.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w:t>
      </w:r>
      <w:sdt>
        <w:sdtPr>
          <w:rPr>
            <w:bCs/>
          </w:rPr>
          <w:id w:val="-55547277"/>
          <w:citation/>
        </w:sdtPr>
        <w:sdtContent>
          <w:r w:rsidR="000B1FF8">
            <w:rPr>
              <w:bCs/>
            </w:rPr>
            <w:fldChar w:fldCharType="begin"/>
          </w:r>
          <w:r w:rsidR="000B1FF8">
            <w:rPr>
              <w:bCs/>
            </w:rPr>
            <w:instrText xml:space="preserve"> CITATION TfL2019a \l 18441 </w:instrText>
          </w:r>
          <w:r w:rsidR="000B1FF8">
            <w:rPr>
              <w:bCs/>
            </w:rPr>
            <w:fldChar w:fldCharType="separate"/>
          </w:r>
          <w:r w:rsidR="00903701" w:rsidRPr="00903701">
            <w:rPr>
              <w:noProof/>
            </w:rPr>
            <w:t>[31]</w:t>
          </w:r>
          <w:r w:rsidR="000B1FF8">
            <w:rPr>
              <w:bCs/>
            </w:rPr>
            <w:fldChar w:fldCharType="end"/>
          </w:r>
        </w:sdtContent>
      </w:sdt>
      <w:r w:rsidR="000B1FF8">
        <w:rPr>
          <w:bCs/>
        </w:rPr>
        <w:t xml:space="preserve"> </w:t>
      </w:r>
      <w:r>
        <w:rPr>
          <w:bCs/>
        </w:rPr>
        <w:t xml:space="preserve">in order to track the vehicles that the traveller would ride on in real time.  Actual waiting and in-vehicle times for each leg of the trip can then be obtained and updated into the database of trip times.  This would enable travel times to reflect the effects of </w:t>
      </w:r>
      <w:proofErr w:type="spellStart"/>
      <w:r>
        <w:rPr>
          <w:bCs/>
        </w:rPr>
        <w:t>en</w:t>
      </w:r>
      <w:proofErr w:type="spellEnd"/>
      <w:r>
        <w:rPr>
          <w:bCs/>
        </w:rPr>
        <w:t>-route congestion that results in slower in-vehicle speeds and delayed arrivals.</w:t>
      </w:r>
    </w:p>
    <w:p w14:paraId="4907BCF4" w14:textId="77777777" w:rsidR="00C83FE8" w:rsidRDefault="00C83FE8" w:rsidP="00C83FE8">
      <w:pPr>
        <w:ind w:firstLine="567"/>
        <w:rPr>
          <w:b/>
        </w:rPr>
      </w:pPr>
    </w:p>
    <w:p w14:paraId="4272895D" w14:textId="7FB7CB85" w:rsidR="00C83FE8" w:rsidRDefault="00C83FE8" w:rsidP="00C83FE8">
      <w:pPr>
        <w:ind w:firstLine="567"/>
        <w:rPr>
          <w:b/>
        </w:rPr>
      </w:pPr>
      <w:r>
        <w:rPr>
          <w:b/>
        </w:rPr>
        <w:br w:type="page"/>
      </w:r>
    </w:p>
    <w:p w14:paraId="4EF5B0DE" w14:textId="0C6F040C" w:rsidR="00D92693" w:rsidRDefault="007F32B4" w:rsidP="006839E0">
      <w:pPr>
        <w:pStyle w:val="Heading1"/>
      </w:pPr>
      <w:bookmarkStart w:id="26" w:name="_Toc16073194"/>
      <w:r>
        <w:lastRenderedPageBreak/>
        <w:t>Appendix 4</w:t>
      </w:r>
      <w:r w:rsidR="00D92693">
        <w:t>: Selection of 7 Key Destinations for Travel Time Reliability Analysis</w:t>
      </w:r>
      <w:bookmarkEnd w:id="26"/>
    </w:p>
    <w:p w14:paraId="2CB9B957" w14:textId="53D71407" w:rsidR="00D92693" w:rsidRDefault="00D92693" w:rsidP="00B12B5E">
      <w:pPr>
        <w:pStyle w:val="NoSpacing"/>
        <w:spacing w:line="360" w:lineRule="auto"/>
        <w:ind w:firstLine="567"/>
        <w:jc w:val="both"/>
        <w:rPr>
          <w:bCs/>
        </w:rPr>
      </w:pPr>
      <w:r>
        <w:rPr>
          <w:bCs/>
        </w:rPr>
        <w:t xml:space="preserve">As part of coursework for ST445 Managing and Visualising Data, I collected an earlier version of the baseline travel time between the population-weighted centroids of each MSOA and the jobs-weighted centroids of every MSOA in the GLA area for trips ending </w:t>
      </w:r>
      <w:r w:rsidR="00C152A7">
        <w:rPr>
          <w:bCs/>
        </w:rPr>
        <w:t xml:space="preserve">at 0830 on 28 Nov 2018.  I then carried out a clustering analysis on the travel time matrix.  For each origin, I had a vector of 983 travel times to every destination.  Then, for every pair of origins, I calculated the cosine similarity of their travel time vectors, yielding a 983 by 983 matrix of similarity measurements.  This captures the extent to which travel times to every destination vary in similar ways between </w:t>
      </w:r>
      <w:r w:rsidR="000342F3">
        <w:rPr>
          <w:bCs/>
        </w:rPr>
        <w:t>any</w:t>
      </w:r>
      <w:r w:rsidR="00C152A7">
        <w:rPr>
          <w:bCs/>
        </w:rPr>
        <w:t xml:space="preserve"> two origins.  I then carried out spectral co-clustering using the similarity matrix, which grouped origins together by how similar their travel time vectors were.</w:t>
      </w:r>
    </w:p>
    <w:p w14:paraId="31EC07DE" w14:textId="653441E3" w:rsidR="00C152A7" w:rsidRDefault="00C152A7" w:rsidP="00B12B5E">
      <w:pPr>
        <w:pStyle w:val="NoSpacing"/>
        <w:spacing w:line="360" w:lineRule="auto"/>
        <w:ind w:firstLine="567"/>
        <w:jc w:val="both"/>
        <w:rPr>
          <w:bCs/>
        </w:rPr>
      </w:pPr>
      <w:r>
        <w:rPr>
          <w:bCs/>
        </w:rPr>
        <w:t xml:space="preserve">Figure 17 shows the spectral co-clustering results for a range of different numbers of clusters.  </w:t>
      </w:r>
      <w:r w:rsidR="00EC6219">
        <w:rPr>
          <w:bCs/>
        </w:rPr>
        <w:t>In the left section, e</w:t>
      </w:r>
      <w:r>
        <w:rPr>
          <w:bCs/>
        </w:rPr>
        <w:t xml:space="preserve">ach square displays the similarity matrix after clustering into a certain number of clusters (superimposed on the square).  If </w:t>
      </w:r>
      <w:r w:rsidR="00EC6219">
        <w:rPr>
          <w:bCs/>
        </w:rPr>
        <w:t>any given cell (indexed by the two origins o</w:t>
      </w:r>
      <w:proofErr w:type="gramStart"/>
      <w:r w:rsidR="00EC6219">
        <w:rPr>
          <w:bCs/>
        </w:rPr>
        <w:t>1,o</w:t>
      </w:r>
      <w:proofErr w:type="gramEnd"/>
      <w:r w:rsidR="00EC6219">
        <w:rPr>
          <w:bCs/>
        </w:rPr>
        <w:t xml:space="preserve">2) has a stronger yellow (green) colour, this indicates that the travel time vectors for o1 and o2 </w:t>
      </w:r>
      <w:r w:rsidR="000342F3">
        <w:rPr>
          <w:bCs/>
        </w:rPr>
        <w:t xml:space="preserve">are </w:t>
      </w:r>
      <w:r w:rsidR="00EC6219">
        <w:rPr>
          <w:bCs/>
        </w:rPr>
        <w:t xml:space="preserve">more (less) similar.  In the right section, the clustering is visualised spatially in a corresponding map.  </w:t>
      </w:r>
      <w:r>
        <w:rPr>
          <w:bCs/>
        </w:rPr>
        <w:t xml:space="preserve">We can see that there is a very strong radial pattern in the clustering, persisting up to 20 clusters.  This reflects both how MSOAs that are near each other tend to be connected similarly to the larger transport network (and thus to have similar travel times to all destinations), and how the transport network strongly emphasises fast connections to the City.  </w:t>
      </w:r>
      <w:r w:rsidR="00EC6219">
        <w:rPr>
          <w:bCs/>
        </w:rPr>
        <w:t xml:space="preserve">Each cluster resembles a “travel-shed” of areas that rely on key radial rail lines.  Overall, a clustering </w:t>
      </w:r>
      <w:r w:rsidR="000342F3">
        <w:rPr>
          <w:bCs/>
        </w:rPr>
        <w:t xml:space="preserve">with </w:t>
      </w:r>
      <w:r w:rsidR="00EC6219">
        <w:rPr>
          <w:bCs/>
        </w:rPr>
        <w:t xml:space="preserve">6 </w:t>
      </w:r>
      <w:r w:rsidR="000342F3">
        <w:rPr>
          <w:bCs/>
        </w:rPr>
        <w:t>clusters maximises both</w:t>
      </w:r>
      <w:r w:rsidR="00EC6219">
        <w:rPr>
          <w:bCs/>
        </w:rPr>
        <w:t xml:space="preserve"> high intra-cluster similarity and high inter-cluster dissimilarity.</w:t>
      </w:r>
    </w:p>
    <w:p w14:paraId="61114C8A" w14:textId="6FB223AB" w:rsidR="00EC6219" w:rsidRDefault="00EC6219" w:rsidP="00B12B5E">
      <w:pPr>
        <w:pStyle w:val="NoSpacing"/>
        <w:spacing w:line="360" w:lineRule="auto"/>
        <w:jc w:val="both"/>
        <w:rPr>
          <w:bCs/>
        </w:rPr>
      </w:pPr>
    </w:p>
    <w:p w14:paraId="2F90C983" w14:textId="77777777" w:rsidR="00392C1C" w:rsidRDefault="00392C1C" w:rsidP="00B12B5E">
      <w:pPr>
        <w:pStyle w:val="NoSpacing"/>
        <w:jc w:val="both"/>
        <w:rPr>
          <w:b/>
        </w:rPr>
      </w:pPr>
      <w:r>
        <w:rPr>
          <w:b/>
        </w:rPr>
        <w:br w:type="page"/>
      </w:r>
    </w:p>
    <w:p w14:paraId="200F59A6" w14:textId="43C9CB80" w:rsidR="00EC6219" w:rsidRDefault="00000239" w:rsidP="00B12B5E">
      <w:pPr>
        <w:pStyle w:val="NoSpacing"/>
        <w:jc w:val="both"/>
        <w:rPr>
          <w:b/>
        </w:rPr>
      </w:pPr>
      <w:r>
        <w:rPr>
          <w:b/>
        </w:rPr>
        <w:lastRenderedPageBreak/>
        <w:t>Figure 17: Spectral Co-Clustering of Origin MSOAs by Cosine Similarity of Travel Times</w:t>
      </w:r>
    </w:p>
    <w:p w14:paraId="256B1C29" w14:textId="22FFE4F0" w:rsidR="00000239" w:rsidRDefault="00000239" w:rsidP="00B12B5E">
      <w:pPr>
        <w:pStyle w:val="NoSpacing"/>
        <w:jc w:val="both"/>
        <w:rPr>
          <w:bCs/>
        </w:rPr>
      </w:pPr>
      <w:r>
        <w:rPr>
          <w:bCs/>
        </w:rPr>
        <w:t>Squares visualise the matrix of cosine similarity values between pairs of origins after clustering</w:t>
      </w:r>
    </w:p>
    <w:p w14:paraId="0D537AC4" w14:textId="37044373" w:rsidR="00000239" w:rsidRDefault="00000239" w:rsidP="00B12B5E">
      <w:pPr>
        <w:pStyle w:val="NoSpacing"/>
        <w:jc w:val="both"/>
        <w:rPr>
          <w:bCs/>
        </w:rPr>
      </w:pPr>
      <w:r>
        <w:rPr>
          <w:bCs/>
        </w:rPr>
        <w:t>Labels in squares indicate number of clusters requested</w:t>
      </w:r>
    </w:p>
    <w:p w14:paraId="399C687F" w14:textId="63F37D45" w:rsidR="00000239" w:rsidRPr="00000239" w:rsidRDefault="00000239" w:rsidP="00B12B5E">
      <w:pPr>
        <w:pStyle w:val="NoSpacing"/>
        <w:jc w:val="both"/>
        <w:rPr>
          <w:bCs/>
        </w:rPr>
      </w:pPr>
      <w:r>
        <w:rPr>
          <w:bCs/>
        </w:rPr>
        <w:t>Corresponding maps indicate the locations of MSOAs in each cluster</w:t>
      </w:r>
    </w:p>
    <w:p w14:paraId="75D1F664" w14:textId="2BF12704" w:rsidR="00EC6219" w:rsidRDefault="00000239" w:rsidP="00B12B5E">
      <w:pPr>
        <w:pStyle w:val="NoSpacing"/>
        <w:spacing w:line="360" w:lineRule="auto"/>
        <w:jc w:val="both"/>
        <w:rPr>
          <w:bCs/>
        </w:rPr>
      </w:pPr>
      <w:r>
        <w:rPr>
          <w:bCs/>
          <w:noProof/>
        </w:rPr>
        <w:drawing>
          <wp:inline distT="0" distB="0" distL="0" distR="0" wp14:anchorId="41A86FE8" wp14:editId="72CBEC36">
            <wp:extent cx="5731510" cy="4244975"/>
            <wp:effectExtent l="0" t="0" r="2540" b="3175"/>
            <wp:docPr id="24" name="Picture 24" descr="C:\Users\Daniel Leong\AppData\Local\Packages\Microsoft.Office.Desktop_8wekyb3d8bbwe\AC\INetCache\Content.MSO\A66561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Leong\AppData\Local\Packages\Microsoft.Office.Desktop_8wekyb3d8bbwe\AC\INetCache\Content.MSO\A665618F.tmp"/>
                    <pic:cNvPicPr>
                      <a:picLocks noChangeAspect="1" noChangeArrowheads="1"/>
                    </pic:cNvPicPr>
                  </pic:nvPicPr>
                  <pic:blipFill rotWithShape="1">
                    <a:blip r:embed="rId29">
                      <a:extLst>
                        <a:ext uri="{28A0092B-C50C-407E-A947-70E740481C1C}">
                          <a14:useLocalDpi xmlns:a14="http://schemas.microsoft.com/office/drawing/2010/main" val="0"/>
                        </a:ext>
                      </a:extLst>
                    </a:blip>
                    <a:srcRect t="11445"/>
                    <a:stretch/>
                  </pic:blipFill>
                  <pic:spPr bwMode="auto">
                    <a:xfrm>
                      <a:off x="0" y="0"/>
                      <a:ext cx="5731510" cy="4244975"/>
                    </a:xfrm>
                    <a:prstGeom prst="rect">
                      <a:avLst/>
                    </a:prstGeom>
                    <a:noFill/>
                    <a:ln>
                      <a:noFill/>
                    </a:ln>
                    <a:extLst>
                      <a:ext uri="{53640926-AAD7-44D8-BBD7-CCE9431645EC}">
                        <a14:shadowObscured xmlns:a14="http://schemas.microsoft.com/office/drawing/2010/main"/>
                      </a:ext>
                    </a:extLst>
                  </pic:spPr>
                </pic:pic>
              </a:graphicData>
            </a:graphic>
          </wp:inline>
        </w:drawing>
      </w:r>
    </w:p>
    <w:p w14:paraId="7C8F4A02" w14:textId="77777777" w:rsidR="00392C1C" w:rsidRDefault="00392C1C" w:rsidP="00B12B5E">
      <w:pPr>
        <w:pStyle w:val="NoSpacing"/>
        <w:spacing w:line="360" w:lineRule="auto"/>
        <w:ind w:firstLine="567"/>
        <w:jc w:val="both"/>
        <w:rPr>
          <w:bCs/>
        </w:rPr>
      </w:pPr>
    </w:p>
    <w:p w14:paraId="3AA3BA85" w14:textId="0AA8132B" w:rsidR="00EC6219" w:rsidRDefault="00EC6219" w:rsidP="00B12B5E">
      <w:pPr>
        <w:pStyle w:val="NoSpacing"/>
        <w:spacing w:line="360" w:lineRule="auto"/>
        <w:ind w:firstLine="567"/>
        <w:jc w:val="both"/>
        <w:rPr>
          <w:bCs/>
        </w:rPr>
      </w:pPr>
      <w:r>
        <w:rPr>
          <w:bCs/>
        </w:rPr>
        <w:t>For this study, I extended this analysis.  For each destination MSOA, I calculated the mean time it takes to travel from every other MSOA in the same cluster, weighted by the number of potential workers in the origin MSOAs.  I then found the destination MSOA where this weighted mean travel time was minimised.  This represent a network centroid which is on average the closest to every potential worker in the same cluster in terms of travel time.  Figure 18 shows for every MSOA the weighted mean travel time from every MSOA within the same cluster, with the 6 cluster centroids outlined in red.  As it turns out, each of the 6 centroids contain major rail interchanges, providing easy access to that centroid from anywhere else in the cluster.</w:t>
      </w:r>
      <w:r w:rsidR="000342F3">
        <w:rPr>
          <w:bCs/>
        </w:rPr>
        <w:t xml:space="preserve">  Then, I added the City of London as a 7</w:t>
      </w:r>
      <w:r w:rsidR="000342F3" w:rsidRPr="000342F3">
        <w:rPr>
          <w:bCs/>
          <w:vertAlign w:val="superscript"/>
        </w:rPr>
        <w:t>th</w:t>
      </w:r>
      <w:r w:rsidR="000342F3">
        <w:rPr>
          <w:bCs/>
        </w:rPr>
        <w:t xml:space="preserve"> destination due to its importance as the most job-rich area in London.</w:t>
      </w:r>
    </w:p>
    <w:p w14:paraId="009483BC" w14:textId="1431D03A" w:rsidR="00C152A7" w:rsidRDefault="00C152A7" w:rsidP="00B12B5E">
      <w:pPr>
        <w:pStyle w:val="NoSpacing"/>
        <w:spacing w:line="360" w:lineRule="auto"/>
        <w:jc w:val="both"/>
        <w:rPr>
          <w:bCs/>
        </w:rPr>
      </w:pPr>
    </w:p>
    <w:p w14:paraId="0082D8B6" w14:textId="77777777" w:rsidR="00392C1C" w:rsidRDefault="00392C1C" w:rsidP="00B12B5E">
      <w:pPr>
        <w:pStyle w:val="NoSpacing"/>
        <w:jc w:val="both"/>
        <w:rPr>
          <w:b/>
        </w:rPr>
      </w:pPr>
      <w:r>
        <w:rPr>
          <w:b/>
        </w:rPr>
        <w:br w:type="page"/>
      </w:r>
    </w:p>
    <w:p w14:paraId="560DF73E" w14:textId="34537381" w:rsidR="00000239" w:rsidRDefault="00000239" w:rsidP="00B12B5E">
      <w:pPr>
        <w:pStyle w:val="NoSpacing"/>
        <w:jc w:val="both"/>
        <w:rPr>
          <w:b/>
        </w:rPr>
      </w:pPr>
      <w:r>
        <w:rPr>
          <w:b/>
        </w:rPr>
        <w:lastRenderedPageBreak/>
        <w:t>Figure 18: Weighted Mean Travel Time (min) from all MSOAs in the Same Cluster</w:t>
      </w:r>
    </w:p>
    <w:p w14:paraId="734D24D7" w14:textId="4FD0E7F5" w:rsidR="00000239" w:rsidRDefault="00000239" w:rsidP="00B12B5E">
      <w:pPr>
        <w:pStyle w:val="NoSpacing"/>
        <w:jc w:val="both"/>
        <w:rPr>
          <w:bCs/>
        </w:rPr>
      </w:pPr>
      <w:r>
        <w:rPr>
          <w:bCs/>
        </w:rPr>
        <w:t>6 cluster boundaries outlined in green</w:t>
      </w:r>
    </w:p>
    <w:p w14:paraId="5F8A1546" w14:textId="1C5F861C" w:rsidR="00000239" w:rsidRDefault="00000239" w:rsidP="00B12B5E">
      <w:pPr>
        <w:pStyle w:val="NoSpacing"/>
        <w:jc w:val="both"/>
        <w:rPr>
          <w:bCs/>
        </w:rPr>
      </w:pPr>
      <w:r>
        <w:rPr>
          <w:bCs/>
        </w:rPr>
        <w:t>6 cluster centroids outlined in red</w:t>
      </w:r>
    </w:p>
    <w:p w14:paraId="17A8AD6D" w14:textId="0D8E3D69" w:rsidR="00000239" w:rsidRDefault="00000239" w:rsidP="00B12B5E">
      <w:pPr>
        <w:pStyle w:val="NoSpacing"/>
        <w:jc w:val="both"/>
        <w:rPr>
          <w:bCs/>
        </w:rPr>
      </w:pPr>
      <w:r>
        <w:rPr>
          <w:bCs/>
          <w:noProof/>
        </w:rPr>
        <w:drawing>
          <wp:inline distT="0" distB="0" distL="0" distR="0" wp14:anchorId="372E7A47" wp14:editId="1D8A8065">
            <wp:extent cx="5731510" cy="4150995"/>
            <wp:effectExtent l="0" t="0" r="2540" b="1905"/>
            <wp:docPr id="25" name="Picture 25" descr="C:\Users\Daniel Leong\AppData\Local\Packages\Microsoft.Office.Desktop_8wekyb3d8bbwe\AC\INetCache\Content.MSO\785E31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785E3175.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150995"/>
                    </a:xfrm>
                    <a:prstGeom prst="rect">
                      <a:avLst/>
                    </a:prstGeom>
                    <a:noFill/>
                    <a:ln>
                      <a:noFill/>
                    </a:ln>
                  </pic:spPr>
                </pic:pic>
              </a:graphicData>
            </a:graphic>
          </wp:inline>
        </w:drawing>
      </w:r>
    </w:p>
    <w:p w14:paraId="24D6AF07" w14:textId="5B0556C4" w:rsidR="00B12B5E" w:rsidRDefault="00B12B5E" w:rsidP="00B12B5E">
      <w:pPr>
        <w:jc w:val="both"/>
        <w:rPr>
          <w:bCs/>
        </w:rPr>
      </w:pPr>
      <w:r>
        <w:rPr>
          <w:bCs/>
        </w:rPr>
        <w:br w:type="page"/>
      </w:r>
    </w:p>
    <w:p w14:paraId="1C873E06" w14:textId="6440795D" w:rsidR="00B12B5E" w:rsidRDefault="007F32B4" w:rsidP="006839E0">
      <w:pPr>
        <w:pStyle w:val="Heading1"/>
      </w:pPr>
      <w:bookmarkStart w:id="27" w:name="_Toc16073195"/>
      <w:r>
        <w:lastRenderedPageBreak/>
        <w:t>Appendix 5</w:t>
      </w:r>
      <w:r w:rsidR="00B12B5E">
        <w:t>: Diagnostics for Locally Weighted Regression</w:t>
      </w:r>
      <w:bookmarkEnd w:id="27"/>
    </w:p>
    <w:p w14:paraId="4BDD37A0" w14:textId="7ED5A334" w:rsidR="00B12B5E" w:rsidRDefault="00B12B5E" w:rsidP="00B12B5E">
      <w:pPr>
        <w:pStyle w:val="NoSpacing"/>
        <w:spacing w:line="360" w:lineRule="auto"/>
        <w:ind w:firstLine="567"/>
        <w:jc w:val="both"/>
        <w:rPr>
          <w:bCs/>
        </w:rPr>
      </w:pPr>
      <w:r>
        <w:rPr>
          <w:bCs/>
        </w:rPr>
        <w:t>Figure 19 shows the adjusted R</w:t>
      </w:r>
      <w:r w:rsidRPr="00B12B5E">
        <w:rPr>
          <w:bCs/>
          <w:vertAlign w:val="superscript"/>
        </w:rPr>
        <w:t>2</w:t>
      </w:r>
      <w:r>
        <w:rPr>
          <w:bCs/>
        </w:rPr>
        <w:t xml:space="preserve"> for each regression fitted for each MSOA considering only its 30 closest neighbours.  The median adjusted R</w:t>
      </w:r>
      <w:r w:rsidRPr="00B12B5E">
        <w:rPr>
          <w:bCs/>
          <w:vertAlign w:val="superscript"/>
        </w:rPr>
        <w:t>2</w:t>
      </w:r>
      <w:r>
        <w:rPr>
          <w:bCs/>
        </w:rPr>
        <w:t xml:space="preserve"> is around the adjusted R</w:t>
      </w:r>
      <w:r w:rsidRPr="00B12B5E">
        <w:rPr>
          <w:bCs/>
          <w:vertAlign w:val="superscript"/>
        </w:rPr>
        <w:t>2</w:t>
      </w:r>
      <w:r>
        <w:rPr>
          <w:bCs/>
        </w:rPr>
        <w:t xml:space="preserve"> value for the global spatially autoregressive model in Column 1 of Table 1, but ranges from a low of 0.05 in the outskirts to a maximum of 0.69 around Westminster.  Apparently, </w:t>
      </w:r>
      <w:r w:rsidR="004C0700">
        <w:rPr>
          <w:bCs/>
        </w:rPr>
        <w:t>in areas where the rail network is denser, the covariates included in the model account for a significant proportion of the local variance in RBT, but in the outskirts, local variance in RBT is due more to factors not included in the model (such as mean service frequencies at nearby rail stations, or the distance travelled on the services of different operators).</w:t>
      </w:r>
    </w:p>
    <w:p w14:paraId="64E2F654" w14:textId="7210D8D8" w:rsidR="004C0700" w:rsidRDefault="004C0700" w:rsidP="004C0700">
      <w:pPr>
        <w:pStyle w:val="NoSpacing"/>
        <w:spacing w:line="360" w:lineRule="auto"/>
        <w:jc w:val="both"/>
        <w:rPr>
          <w:bCs/>
        </w:rPr>
      </w:pPr>
    </w:p>
    <w:p w14:paraId="0B5BB8A1" w14:textId="17266CE9" w:rsidR="004C0700" w:rsidRPr="004C0700" w:rsidRDefault="004C0700" w:rsidP="004C0700">
      <w:pPr>
        <w:pStyle w:val="NoSpacing"/>
        <w:jc w:val="both"/>
        <w:rPr>
          <w:b/>
        </w:rPr>
      </w:pPr>
      <w:r>
        <w:rPr>
          <w:b/>
        </w:rPr>
        <w:t>Figure 19: Adjusted R</w:t>
      </w:r>
      <w:r w:rsidRPr="004C0700">
        <w:rPr>
          <w:b/>
          <w:vertAlign w:val="superscript"/>
        </w:rPr>
        <w:t>2</w:t>
      </w:r>
      <w:r>
        <w:rPr>
          <w:b/>
        </w:rPr>
        <w:t xml:space="preserve"> Values for Local Fit of Regression Model</w:t>
      </w:r>
    </w:p>
    <w:p w14:paraId="49D50A8F" w14:textId="6576330E" w:rsidR="004C0700" w:rsidRDefault="004C0700" w:rsidP="004C0700">
      <w:pPr>
        <w:pStyle w:val="NoSpacing"/>
        <w:jc w:val="both"/>
        <w:rPr>
          <w:bCs/>
        </w:rPr>
      </w:pPr>
      <w:r>
        <w:rPr>
          <w:noProof/>
        </w:rPr>
        <w:drawing>
          <wp:inline distT="0" distB="0" distL="0" distR="0" wp14:anchorId="02917A27" wp14:editId="2207EA62">
            <wp:extent cx="5486682" cy="48770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682" cy="4877051"/>
                    </a:xfrm>
                    <a:prstGeom prst="rect">
                      <a:avLst/>
                    </a:prstGeom>
                  </pic:spPr>
                </pic:pic>
              </a:graphicData>
            </a:graphic>
          </wp:inline>
        </w:drawing>
      </w:r>
    </w:p>
    <w:p w14:paraId="42DE5262" w14:textId="77777777" w:rsidR="004C0700" w:rsidRDefault="004C0700" w:rsidP="004C0700">
      <w:pPr>
        <w:pStyle w:val="NoSpacing"/>
        <w:jc w:val="both"/>
        <w:rPr>
          <w:bCs/>
        </w:rPr>
      </w:pPr>
    </w:p>
    <w:p w14:paraId="302831F7" w14:textId="11118AA7" w:rsidR="007F32B4" w:rsidRDefault="004C0700" w:rsidP="007F32B4">
      <w:pPr>
        <w:pStyle w:val="NoSpacing"/>
        <w:spacing w:line="360" w:lineRule="auto"/>
        <w:ind w:firstLine="567"/>
        <w:jc w:val="both"/>
        <w:rPr>
          <w:bCs/>
        </w:rPr>
      </w:pPr>
      <w:r>
        <w:rPr>
          <w:bCs/>
        </w:rPr>
        <w:lastRenderedPageBreak/>
        <w:t xml:space="preserve">Figure 20 shows the p-values associated with the coefficient estimates for each covariate in each MSOA.  Dark blue areas indicate MSOAs where the coefficient estimates for a </w:t>
      </w:r>
      <w:proofErr w:type="gramStart"/>
      <w:r>
        <w:rPr>
          <w:bCs/>
        </w:rPr>
        <w:t>particular covariate</w:t>
      </w:r>
      <w:proofErr w:type="gramEnd"/>
      <w:r>
        <w:rPr>
          <w:bCs/>
        </w:rPr>
        <w:t xml:space="preserve"> are not statistically significantly different from zero.  Grey areas indicate MSOAs where coefficient estimates were unavailable, because there was no variance in the covariate among the MSOAs considered when fitting the model locally.  For instance, there are no coefficient estimates for distance travelled by tram for MSOAs north of the Thames, because all trips from these MSOAs to the 7 destinations do not involve any tram travel</w:t>
      </w:r>
      <w:r w:rsidR="007F32B4">
        <w:rPr>
          <w:bCs/>
        </w:rPr>
        <w:t>.</w:t>
      </w:r>
    </w:p>
    <w:p w14:paraId="6900EBCD" w14:textId="2B0AC007" w:rsidR="007F32B4" w:rsidRDefault="007F32B4" w:rsidP="007F32B4">
      <w:pPr>
        <w:pStyle w:val="NoSpacing"/>
        <w:spacing w:line="360" w:lineRule="auto"/>
        <w:jc w:val="both"/>
        <w:rPr>
          <w:bCs/>
        </w:rPr>
      </w:pPr>
    </w:p>
    <w:p w14:paraId="78032086" w14:textId="77777777" w:rsidR="004D6EB1" w:rsidRDefault="004D6EB1" w:rsidP="007F32B4">
      <w:pPr>
        <w:pStyle w:val="NoSpacing"/>
        <w:jc w:val="both"/>
        <w:rPr>
          <w:b/>
        </w:rPr>
        <w:sectPr w:rsidR="004D6EB1" w:rsidSect="005D01F7">
          <w:pgSz w:w="11906" w:h="16838" w:code="9"/>
          <w:pgMar w:top="1440" w:right="1440" w:bottom="1440" w:left="1440" w:header="708" w:footer="708" w:gutter="0"/>
          <w:cols w:space="708"/>
          <w:titlePg/>
          <w:docGrid w:linePitch="360"/>
        </w:sectPr>
      </w:pPr>
    </w:p>
    <w:p w14:paraId="56758EB4" w14:textId="3DFB9801" w:rsidR="007F32B4" w:rsidRDefault="007F32B4" w:rsidP="007F32B4">
      <w:pPr>
        <w:pStyle w:val="NoSpacing"/>
        <w:jc w:val="both"/>
        <w:rPr>
          <w:b/>
        </w:rPr>
      </w:pPr>
      <w:r>
        <w:rPr>
          <w:b/>
        </w:rPr>
        <w:lastRenderedPageBreak/>
        <w:t>Figure 20: P-values of Coefficient Estimates from Local Fit of Regression Model</w:t>
      </w:r>
    </w:p>
    <w:p w14:paraId="1C89643F" w14:textId="31AB0860" w:rsidR="007F32B4" w:rsidRDefault="004D6EB1" w:rsidP="007F32B4">
      <w:pPr>
        <w:pStyle w:val="NoSpacing"/>
        <w:jc w:val="both"/>
        <w:rPr>
          <w:bCs/>
        </w:rPr>
      </w:pPr>
      <w:r>
        <w:rPr>
          <w:noProof/>
        </w:rPr>
        <w:drawing>
          <wp:inline distT="0" distB="0" distL="0" distR="0" wp14:anchorId="291A99AF" wp14:editId="0F3157C8">
            <wp:extent cx="8863330" cy="11817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3330" cy="11817985"/>
                    </a:xfrm>
                    <a:prstGeom prst="rect">
                      <a:avLst/>
                    </a:prstGeom>
                  </pic:spPr>
                </pic:pic>
              </a:graphicData>
            </a:graphic>
          </wp:inline>
        </w:drawing>
      </w:r>
    </w:p>
    <w:p w14:paraId="6793ACEC" w14:textId="77777777" w:rsidR="006732F5" w:rsidRDefault="006732F5" w:rsidP="007F32B4">
      <w:pPr>
        <w:pStyle w:val="NoSpacing"/>
        <w:jc w:val="both"/>
        <w:rPr>
          <w:bCs/>
        </w:rPr>
        <w:sectPr w:rsidR="006732F5" w:rsidSect="005D01F7">
          <w:pgSz w:w="16838" w:h="23811" w:code="8"/>
          <w:pgMar w:top="1440" w:right="1440" w:bottom="1440" w:left="1440" w:header="708" w:footer="708" w:gutter="0"/>
          <w:cols w:space="708"/>
          <w:titlePg/>
          <w:docGrid w:linePitch="360"/>
        </w:sectPr>
      </w:pPr>
    </w:p>
    <w:p w14:paraId="0694ACEC" w14:textId="6522FCE2" w:rsidR="006732F5" w:rsidRDefault="006732F5" w:rsidP="006839E0">
      <w:pPr>
        <w:pStyle w:val="Heading1"/>
        <w:rPr>
          <w:bCs/>
        </w:rPr>
      </w:pPr>
      <w:bookmarkStart w:id="28" w:name="_Toc16073196"/>
      <w:r>
        <w:lastRenderedPageBreak/>
        <w:t>Appendix 6: Stability of K-Means Clustering Results</w:t>
      </w:r>
      <w:bookmarkEnd w:id="28"/>
    </w:p>
    <w:p w14:paraId="0A4C62FC" w14:textId="7C2B4C54" w:rsidR="006732F5" w:rsidRDefault="0090398F" w:rsidP="006732F5">
      <w:pPr>
        <w:pStyle w:val="NoSpacing"/>
        <w:spacing w:line="360" w:lineRule="auto"/>
        <w:ind w:firstLine="567"/>
        <w:jc w:val="both"/>
        <w:rPr>
          <w:bCs/>
        </w:rPr>
      </w:pPr>
      <w:r>
        <w:rPr>
          <w:bCs/>
        </w:rPr>
        <w:t xml:space="preserve">The clusters identified by k-means clustering can be unstable because the algorithm initialises by randomly selecting </w:t>
      </w:r>
      <w:r w:rsidR="00EF5A75">
        <w:rPr>
          <w:bCs/>
        </w:rPr>
        <w:t>an</w:t>
      </w:r>
      <w:r>
        <w:rPr>
          <w:bCs/>
        </w:rPr>
        <w:t xml:space="preserve"> MSOA as </w:t>
      </w:r>
      <w:r w:rsidR="00EF5A75">
        <w:rPr>
          <w:bCs/>
        </w:rPr>
        <w:t xml:space="preserve">an </w:t>
      </w:r>
      <w:r>
        <w:rPr>
          <w:bCs/>
        </w:rPr>
        <w:t>initial cluster centroid</w:t>
      </w:r>
      <w:r w:rsidR="00EF5A75">
        <w:rPr>
          <w:bCs/>
        </w:rPr>
        <w:t>, and then selecting other MSOAs as initial centroids to maximise the inter-centroid distance</w:t>
      </w:r>
      <w:r>
        <w:rPr>
          <w:bCs/>
        </w:rPr>
        <w:t xml:space="preserve">s.  Depending on how similar each MSOA is to other MSOAs and on which 8 MSOAs are initially selected, each run of the clustering algorithm may group each MSOA into different clusters.  </w:t>
      </w:r>
      <w:r w:rsidR="00975E34">
        <w:rPr>
          <w:bCs/>
        </w:rPr>
        <w:t>Thus, each MSOA’s cluster membership and the centroids of the clusters identified could both vary significantly from run to run</w:t>
      </w:r>
      <w:sdt>
        <w:sdtPr>
          <w:rPr>
            <w:bCs/>
          </w:rPr>
          <w:id w:val="1099214451"/>
          <w:citation/>
        </w:sdtPr>
        <w:sdtContent>
          <w:r w:rsidR="00AD4FA7">
            <w:rPr>
              <w:bCs/>
            </w:rPr>
            <w:fldChar w:fldCharType="begin"/>
          </w:r>
          <w:r w:rsidR="00AD4FA7">
            <w:rPr>
              <w:bCs/>
            </w:rPr>
            <w:instrText xml:space="preserve"> CITATION Luxburg \l 18441 </w:instrText>
          </w:r>
          <w:r w:rsidR="00AD4FA7">
            <w:rPr>
              <w:bCs/>
            </w:rPr>
            <w:fldChar w:fldCharType="separate"/>
          </w:r>
          <w:r w:rsidR="00903701">
            <w:rPr>
              <w:bCs/>
              <w:noProof/>
            </w:rPr>
            <w:t xml:space="preserve"> </w:t>
          </w:r>
          <w:r w:rsidR="00903701" w:rsidRPr="00903701">
            <w:rPr>
              <w:noProof/>
            </w:rPr>
            <w:t>[37]</w:t>
          </w:r>
          <w:r w:rsidR="00AD4FA7">
            <w:rPr>
              <w:bCs/>
            </w:rPr>
            <w:fldChar w:fldCharType="end"/>
          </w:r>
        </w:sdtContent>
      </w:sdt>
      <w:r w:rsidR="00975E34">
        <w:rPr>
          <w:bCs/>
        </w:rPr>
        <w:t xml:space="preserve">.  </w:t>
      </w:r>
      <w:r>
        <w:rPr>
          <w:bCs/>
        </w:rPr>
        <w:t xml:space="preserve">If </w:t>
      </w:r>
      <w:r w:rsidR="00975E34">
        <w:rPr>
          <w:bCs/>
        </w:rPr>
        <w:t xml:space="preserve">cluster centroid locations and </w:t>
      </w:r>
      <w:r>
        <w:rPr>
          <w:bCs/>
        </w:rPr>
        <w:t>MSOAs’ cluster memberships</w:t>
      </w:r>
      <w:r w:rsidR="00975E34" w:rsidRPr="00975E34">
        <w:rPr>
          <w:bCs/>
        </w:rPr>
        <w:t xml:space="preserve"> </w:t>
      </w:r>
      <w:r w:rsidR="00975E34">
        <w:rPr>
          <w:bCs/>
        </w:rPr>
        <w:t>are unstable</w:t>
      </w:r>
      <w:r>
        <w:rPr>
          <w:bCs/>
        </w:rPr>
        <w:t>, this could qualitatively change the characteristics that define each cluster and undermine the validity of interpretations specific to each MSOA.</w:t>
      </w:r>
    </w:p>
    <w:p w14:paraId="31187F9F" w14:textId="038B9B90" w:rsidR="0090398F" w:rsidRDefault="0090398F" w:rsidP="006732F5">
      <w:pPr>
        <w:pStyle w:val="NoSpacing"/>
        <w:spacing w:line="360" w:lineRule="auto"/>
        <w:ind w:firstLine="567"/>
        <w:jc w:val="both"/>
        <w:rPr>
          <w:bCs/>
        </w:rPr>
      </w:pPr>
      <w:r>
        <w:rPr>
          <w:bCs/>
        </w:rPr>
        <w:t>To assess the extent to which my findings from k-means clustering may be vulnerable to instability, I first identified which 8 MSOAs were closest to the centroids of the 8 clusters identified.  Then, I reran the clustering algorithm 1000 times and tracked for each replication whether each MSOA was grouped with the same cluster of MSOAs.  For instance, if in the original clustering results, MSOA 1 was one of the 8 MSOAs closest to the centroids of the 8 clusters identified and MSOA 2 was clustered with MSOA 1, I tracked over 1000 replications of the clustering algorithm how often MSOA 2 was clustered with MSOA 1.</w:t>
      </w:r>
    </w:p>
    <w:p w14:paraId="5257CCD5" w14:textId="50E430DB" w:rsidR="0090398F" w:rsidRDefault="0090398F" w:rsidP="006732F5">
      <w:pPr>
        <w:pStyle w:val="NoSpacing"/>
        <w:spacing w:line="360" w:lineRule="auto"/>
        <w:ind w:firstLine="567"/>
        <w:jc w:val="both"/>
        <w:rPr>
          <w:bCs/>
        </w:rPr>
      </w:pPr>
      <w:r>
        <w:rPr>
          <w:bCs/>
        </w:rPr>
        <w:t xml:space="preserve">Figure 21 shows for each MSOA the proportion of the replications where each MSOA’s clustering membership was the same as the original clustering membership.  As we can see, most MSOAs do no change clustering memberships, regardless of which 8 MSOAs were initially chosen as cluster centroids.  </w:t>
      </w:r>
    </w:p>
    <w:p w14:paraId="600F230D" w14:textId="3FC0A5BB" w:rsidR="00D341D3" w:rsidRDefault="00D341D3" w:rsidP="00D341D3">
      <w:pPr>
        <w:pStyle w:val="NoSpacing"/>
        <w:spacing w:line="360" w:lineRule="auto"/>
        <w:jc w:val="both"/>
        <w:rPr>
          <w:bCs/>
        </w:rPr>
      </w:pPr>
    </w:p>
    <w:p w14:paraId="1041933E" w14:textId="77777777" w:rsidR="00D341D3" w:rsidRDefault="00D341D3" w:rsidP="00D341D3">
      <w:pPr>
        <w:pStyle w:val="NoSpacing"/>
        <w:jc w:val="both"/>
        <w:rPr>
          <w:b/>
        </w:rPr>
      </w:pPr>
      <w:r>
        <w:rPr>
          <w:b/>
        </w:rPr>
        <w:t>Figure 21: Stability of MSOA Membership in 8 Clusters</w:t>
      </w:r>
    </w:p>
    <w:p w14:paraId="5CA2C203" w14:textId="634FEBEE" w:rsidR="00D341D3" w:rsidRDefault="00D341D3" w:rsidP="00D341D3">
      <w:pPr>
        <w:pStyle w:val="NoSpacing"/>
        <w:jc w:val="both"/>
        <w:rPr>
          <w:bCs/>
        </w:rPr>
      </w:pPr>
      <w:r>
        <w:rPr>
          <w:bCs/>
        </w:rPr>
        <w:t>MSOA colours reflect p</w:t>
      </w:r>
      <w:r w:rsidRPr="00D341D3">
        <w:rPr>
          <w:bCs/>
        </w:rPr>
        <w:t xml:space="preserve">roportion of 1000 </w:t>
      </w:r>
      <w:r>
        <w:rPr>
          <w:bCs/>
        </w:rPr>
        <w:t>r</w:t>
      </w:r>
      <w:r w:rsidRPr="00D341D3">
        <w:rPr>
          <w:bCs/>
        </w:rPr>
        <w:t xml:space="preserve">eplications of </w:t>
      </w:r>
      <w:r>
        <w:rPr>
          <w:bCs/>
        </w:rPr>
        <w:t>the k-means c</w:t>
      </w:r>
      <w:r w:rsidRPr="00D341D3">
        <w:rPr>
          <w:bCs/>
        </w:rPr>
        <w:t xml:space="preserve">lustering </w:t>
      </w:r>
      <w:r>
        <w:rPr>
          <w:bCs/>
        </w:rPr>
        <w:t xml:space="preserve">algorithm </w:t>
      </w:r>
      <w:r w:rsidRPr="00D341D3">
        <w:rPr>
          <w:bCs/>
        </w:rPr>
        <w:t xml:space="preserve">where MSOA </w:t>
      </w:r>
      <w:r>
        <w:rPr>
          <w:bCs/>
        </w:rPr>
        <w:t>c</w:t>
      </w:r>
      <w:r w:rsidRPr="00D341D3">
        <w:rPr>
          <w:bCs/>
        </w:rPr>
        <w:t xml:space="preserve">luster </w:t>
      </w:r>
      <w:r>
        <w:rPr>
          <w:bCs/>
        </w:rPr>
        <w:t>m</w:t>
      </w:r>
      <w:r w:rsidRPr="00D341D3">
        <w:rPr>
          <w:bCs/>
        </w:rPr>
        <w:t xml:space="preserve">embership is the </w:t>
      </w:r>
      <w:r>
        <w:rPr>
          <w:bCs/>
        </w:rPr>
        <w:t>s</w:t>
      </w:r>
      <w:r w:rsidRPr="00D341D3">
        <w:rPr>
          <w:bCs/>
        </w:rPr>
        <w:t xml:space="preserve">ame as the </w:t>
      </w:r>
      <w:r>
        <w:rPr>
          <w:bCs/>
        </w:rPr>
        <w:t>o</w:t>
      </w:r>
      <w:r w:rsidRPr="00D341D3">
        <w:rPr>
          <w:bCs/>
        </w:rPr>
        <w:t xml:space="preserve">riginal </w:t>
      </w:r>
      <w:r>
        <w:rPr>
          <w:bCs/>
        </w:rPr>
        <w:t>k-m</w:t>
      </w:r>
      <w:r w:rsidRPr="00D341D3">
        <w:rPr>
          <w:bCs/>
        </w:rPr>
        <w:t xml:space="preserve">eans </w:t>
      </w:r>
      <w:r>
        <w:rPr>
          <w:bCs/>
        </w:rPr>
        <w:t>c</w:t>
      </w:r>
      <w:r w:rsidRPr="00D341D3">
        <w:rPr>
          <w:bCs/>
        </w:rPr>
        <w:t xml:space="preserve">lustering </w:t>
      </w:r>
      <w:r>
        <w:rPr>
          <w:bCs/>
        </w:rPr>
        <w:t>r</w:t>
      </w:r>
      <w:r w:rsidRPr="00D341D3">
        <w:rPr>
          <w:bCs/>
        </w:rPr>
        <w:t>esults</w:t>
      </w:r>
    </w:p>
    <w:p w14:paraId="0C1AF297" w14:textId="0B0CA048" w:rsidR="00D341D3" w:rsidRDefault="0027081F" w:rsidP="00D341D3">
      <w:pPr>
        <w:pStyle w:val="NoSpacing"/>
        <w:jc w:val="both"/>
        <w:rPr>
          <w:bCs/>
        </w:rPr>
      </w:pPr>
      <w:r>
        <w:rPr>
          <w:bCs/>
          <w:noProof/>
        </w:rPr>
        <w:drawing>
          <wp:inline distT="0" distB="0" distL="0" distR="0" wp14:anchorId="3C3B7D61" wp14:editId="4026833B">
            <wp:extent cx="3614435" cy="2589291"/>
            <wp:effectExtent l="0" t="0" r="5080" b="1905"/>
            <wp:docPr id="13" name="Picture 13" descr="C:\Users\Daniel Leong\AppData\Local\Packages\Microsoft.Office.Desktop_8wekyb3d8bbwe\AC\INetCache\Content.MSO\55BECC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 Leong\AppData\Local\Packages\Microsoft.Office.Desktop_8wekyb3d8bbwe\AC\INetCache\Content.MSO\55BECCD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0825" cy="2608196"/>
                    </a:xfrm>
                    <a:prstGeom prst="rect">
                      <a:avLst/>
                    </a:prstGeom>
                    <a:noFill/>
                    <a:ln>
                      <a:noFill/>
                    </a:ln>
                  </pic:spPr>
                </pic:pic>
              </a:graphicData>
            </a:graphic>
          </wp:inline>
        </w:drawing>
      </w:r>
    </w:p>
    <w:p w14:paraId="158F0D91" w14:textId="24AAE88B" w:rsidR="00975E34" w:rsidRDefault="00975E34" w:rsidP="00375437">
      <w:pPr>
        <w:spacing w:line="360" w:lineRule="auto"/>
        <w:ind w:firstLine="567"/>
        <w:jc w:val="both"/>
        <w:rPr>
          <w:bCs/>
        </w:rPr>
      </w:pPr>
      <w:r>
        <w:rPr>
          <w:bCs/>
        </w:rPr>
        <w:lastRenderedPageBreak/>
        <w:t xml:space="preserve">  I also tracked the locations of each of the 8 cluster centroids from each </w:t>
      </w:r>
      <w:proofErr w:type="gramStart"/>
      <w:r>
        <w:rPr>
          <w:bCs/>
        </w:rPr>
        <w:t>run, and</w:t>
      </w:r>
      <w:proofErr w:type="gramEnd"/>
      <w:r>
        <w:rPr>
          <w:bCs/>
        </w:rPr>
        <w:t xml:space="preserve"> calculated the variance of the coordinates of each cluster centroid for each dimension across all 1000 replications.  The variance of each centroid’s location along each dimension is shown in Table 3.  Recall that the values in all dimensions were standardised to have mean 0 and variance 1 before carrying out k-means clustering.  As we can see, the centroid coordinates identified in each dimension over 1000 replications are very stable, with variances </w:t>
      </w:r>
      <w:r w:rsidR="00375437">
        <w:rPr>
          <w:bCs/>
        </w:rPr>
        <w:t xml:space="preserve">the coordinates in each dimension that are no more than </w:t>
      </w:r>
      <w:r w:rsidR="00C30AF3">
        <w:rPr>
          <w:bCs/>
        </w:rPr>
        <w:t>10</w:t>
      </w:r>
      <w:r w:rsidR="00375437">
        <w:rPr>
          <w:bCs/>
        </w:rPr>
        <w:t>% of the overall variance in that dimension.  Taken together, these results give us confidence that the characteristics of the 8 clusters identified reflect real and distinct types of job accessibility experienced by different areas in London, and that location-specific interpretations of the k-means clustering results are valid.</w:t>
      </w:r>
    </w:p>
    <w:p w14:paraId="5323B76E" w14:textId="5BBA887E" w:rsidR="00375437" w:rsidRPr="00375437" w:rsidRDefault="00375437" w:rsidP="00375437">
      <w:pPr>
        <w:pStyle w:val="NoSpacing"/>
        <w:rPr>
          <w:b/>
          <w:bCs/>
        </w:rPr>
      </w:pPr>
      <w:r w:rsidRPr="00375437">
        <w:rPr>
          <w:b/>
          <w:bCs/>
        </w:rPr>
        <w:t xml:space="preserve">Table 3: Variance of Coordinates of each Cluster Centroid </w:t>
      </w:r>
      <w:r w:rsidR="005D2D09">
        <w:rPr>
          <w:b/>
          <w:bCs/>
        </w:rPr>
        <w:t xml:space="preserve">per </w:t>
      </w:r>
      <w:r w:rsidRPr="00375437">
        <w:rPr>
          <w:b/>
          <w:bCs/>
        </w:rPr>
        <w:t>Dimension</w:t>
      </w:r>
      <w:r w:rsidR="005D2D09">
        <w:rPr>
          <w:b/>
          <w:bCs/>
        </w:rPr>
        <w:t xml:space="preserve"> across 1000 Replications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1"/>
        <w:gridCol w:w="871"/>
        <w:gridCol w:w="871"/>
        <w:gridCol w:w="871"/>
        <w:gridCol w:w="872"/>
        <w:gridCol w:w="872"/>
        <w:gridCol w:w="872"/>
        <w:gridCol w:w="872"/>
        <w:gridCol w:w="872"/>
        <w:gridCol w:w="872"/>
      </w:tblGrid>
      <w:tr w:rsidR="00375437" w14:paraId="0987572D" w14:textId="77777777" w:rsidTr="00375437">
        <w:trPr>
          <w:cantSplit/>
          <w:trHeight w:val="1910"/>
        </w:trPr>
        <w:tc>
          <w:tcPr>
            <w:tcW w:w="1171" w:type="dxa"/>
            <w:tcBorders>
              <w:bottom w:val="single" w:sz="4" w:space="0" w:color="auto"/>
            </w:tcBorders>
            <w:vAlign w:val="bottom"/>
          </w:tcPr>
          <w:p w14:paraId="4FBFC12F" w14:textId="0A7187CE" w:rsidR="00375437" w:rsidRPr="00375437" w:rsidRDefault="00375437" w:rsidP="00375437">
            <w:pPr>
              <w:pStyle w:val="NoSpacing"/>
              <w:jc w:val="right"/>
              <w:rPr>
                <w:b/>
                <w:bCs/>
              </w:rPr>
            </w:pPr>
            <w:r w:rsidRPr="00375437">
              <w:rPr>
                <w:b/>
                <w:bCs/>
              </w:rPr>
              <w:t>Centroid</w:t>
            </w:r>
          </w:p>
        </w:tc>
        <w:tc>
          <w:tcPr>
            <w:tcW w:w="871" w:type="dxa"/>
            <w:tcBorders>
              <w:bottom w:val="single" w:sz="4" w:space="0" w:color="auto"/>
            </w:tcBorders>
            <w:textDirection w:val="btLr"/>
            <w:vAlign w:val="center"/>
          </w:tcPr>
          <w:p w14:paraId="0A62FC39" w14:textId="4A24C3C5" w:rsidR="00375437" w:rsidRDefault="00375437" w:rsidP="00375437">
            <w:pPr>
              <w:pStyle w:val="NoSpacing"/>
              <w:ind w:left="113" w:right="113"/>
            </w:pPr>
            <w:r>
              <w:rPr>
                <w:rFonts w:ascii="Helvetica" w:hAnsi="Helvetica" w:cs="Helvetica"/>
                <w:b/>
                <w:bCs/>
                <w:color w:val="000000"/>
                <w:sz w:val="18"/>
                <w:szCs w:val="18"/>
              </w:rPr>
              <w:t>Index of Multiple Deprivation (IMD) Rank</w:t>
            </w:r>
          </w:p>
        </w:tc>
        <w:tc>
          <w:tcPr>
            <w:tcW w:w="871" w:type="dxa"/>
            <w:tcBorders>
              <w:bottom w:val="single" w:sz="4" w:space="0" w:color="auto"/>
            </w:tcBorders>
            <w:textDirection w:val="btLr"/>
            <w:vAlign w:val="center"/>
          </w:tcPr>
          <w:p w14:paraId="1272C983" w14:textId="51103AC7" w:rsidR="00375437" w:rsidRDefault="00375437" w:rsidP="00375437">
            <w:pPr>
              <w:pStyle w:val="NoSpacing"/>
              <w:ind w:left="113" w:right="113"/>
            </w:pPr>
            <w:r>
              <w:rPr>
                <w:rFonts w:ascii="Helvetica" w:hAnsi="Helvetica" w:cs="Helvetica"/>
                <w:b/>
                <w:bCs/>
                <w:color w:val="000000"/>
                <w:sz w:val="18"/>
                <w:szCs w:val="18"/>
              </w:rPr>
              <w:t>Overall Job Provision Ratio</w:t>
            </w:r>
          </w:p>
        </w:tc>
        <w:tc>
          <w:tcPr>
            <w:tcW w:w="871" w:type="dxa"/>
            <w:tcBorders>
              <w:bottom w:val="single" w:sz="4" w:space="0" w:color="auto"/>
            </w:tcBorders>
            <w:textDirection w:val="btLr"/>
            <w:vAlign w:val="center"/>
          </w:tcPr>
          <w:p w14:paraId="58A95FE9" w14:textId="76ABC7F2" w:rsidR="00375437" w:rsidRDefault="00375437" w:rsidP="00375437">
            <w:pPr>
              <w:pStyle w:val="NoSpacing"/>
              <w:ind w:left="113" w:right="113"/>
            </w:pPr>
            <w:r>
              <w:rPr>
                <w:rFonts w:ascii="Helvetica" w:hAnsi="Helvetica" w:cs="Helvetica"/>
                <w:b/>
                <w:bCs/>
                <w:color w:val="000000"/>
                <w:sz w:val="18"/>
                <w:szCs w:val="18"/>
              </w:rPr>
              <w:t>Proportion of Job Availability from High-End Services</w:t>
            </w:r>
          </w:p>
        </w:tc>
        <w:tc>
          <w:tcPr>
            <w:tcW w:w="872" w:type="dxa"/>
            <w:tcBorders>
              <w:bottom w:val="single" w:sz="4" w:space="0" w:color="auto"/>
            </w:tcBorders>
            <w:textDirection w:val="btLr"/>
            <w:vAlign w:val="center"/>
          </w:tcPr>
          <w:p w14:paraId="74D145C2" w14:textId="37227F15" w:rsidR="00375437" w:rsidRDefault="00375437" w:rsidP="00375437">
            <w:pPr>
              <w:pStyle w:val="NoSpacing"/>
              <w:ind w:left="113" w:right="113"/>
            </w:pPr>
            <w:r>
              <w:rPr>
                <w:rFonts w:ascii="Helvetica" w:hAnsi="Helvetica" w:cs="Helvetica"/>
                <w:b/>
                <w:bCs/>
                <w:color w:val="000000"/>
                <w:sz w:val="18"/>
                <w:szCs w:val="18"/>
              </w:rPr>
              <w:t>RBT for Trip to City</w:t>
            </w:r>
          </w:p>
        </w:tc>
        <w:tc>
          <w:tcPr>
            <w:tcW w:w="872" w:type="dxa"/>
            <w:tcBorders>
              <w:bottom w:val="single" w:sz="4" w:space="0" w:color="auto"/>
            </w:tcBorders>
            <w:textDirection w:val="btLr"/>
            <w:vAlign w:val="center"/>
          </w:tcPr>
          <w:p w14:paraId="1B6E14B2" w14:textId="41721F52" w:rsidR="00375437" w:rsidRDefault="00375437" w:rsidP="00375437">
            <w:pPr>
              <w:pStyle w:val="NoSpacing"/>
              <w:ind w:left="113" w:right="113"/>
            </w:pPr>
            <w:r>
              <w:rPr>
                <w:rFonts w:ascii="Helvetica" w:hAnsi="Helvetica" w:cs="Helvetica"/>
                <w:b/>
                <w:bCs/>
                <w:color w:val="000000"/>
                <w:sz w:val="18"/>
                <w:szCs w:val="18"/>
              </w:rPr>
              <w:t>RBT for Trip to Local Destination</w:t>
            </w:r>
          </w:p>
        </w:tc>
        <w:tc>
          <w:tcPr>
            <w:tcW w:w="872" w:type="dxa"/>
            <w:tcBorders>
              <w:bottom w:val="single" w:sz="4" w:space="0" w:color="auto"/>
            </w:tcBorders>
            <w:textDirection w:val="btLr"/>
            <w:vAlign w:val="center"/>
          </w:tcPr>
          <w:p w14:paraId="691CB5D2" w14:textId="52286CB2" w:rsidR="00375437" w:rsidRDefault="00375437" w:rsidP="00375437">
            <w:pPr>
              <w:pStyle w:val="NoSpacing"/>
              <w:ind w:left="113" w:right="113"/>
            </w:pPr>
            <w:r>
              <w:rPr>
                <w:rFonts w:ascii="Helvetica" w:hAnsi="Helvetica" w:cs="Helvetica"/>
                <w:b/>
                <w:bCs/>
                <w:color w:val="000000"/>
                <w:sz w:val="18"/>
                <w:szCs w:val="18"/>
              </w:rPr>
              <w:t>Bus km Effect on RBT</w:t>
            </w:r>
          </w:p>
        </w:tc>
        <w:tc>
          <w:tcPr>
            <w:tcW w:w="872" w:type="dxa"/>
            <w:tcBorders>
              <w:bottom w:val="single" w:sz="4" w:space="0" w:color="auto"/>
            </w:tcBorders>
            <w:textDirection w:val="btLr"/>
            <w:vAlign w:val="center"/>
          </w:tcPr>
          <w:p w14:paraId="0D782C3C" w14:textId="73DED5AF" w:rsidR="00375437" w:rsidRDefault="00375437" w:rsidP="00375437">
            <w:pPr>
              <w:pStyle w:val="NoSpacing"/>
              <w:ind w:left="113" w:right="113"/>
            </w:pPr>
            <w:r>
              <w:rPr>
                <w:rFonts w:ascii="Helvetica" w:hAnsi="Helvetica" w:cs="Helvetica"/>
                <w:b/>
                <w:bCs/>
                <w:color w:val="000000"/>
                <w:sz w:val="18"/>
                <w:szCs w:val="18"/>
              </w:rPr>
              <w:t>National Rail km Effect on RBT</w:t>
            </w:r>
          </w:p>
        </w:tc>
        <w:tc>
          <w:tcPr>
            <w:tcW w:w="872" w:type="dxa"/>
            <w:tcBorders>
              <w:bottom w:val="single" w:sz="4" w:space="0" w:color="auto"/>
            </w:tcBorders>
            <w:textDirection w:val="btLr"/>
            <w:vAlign w:val="center"/>
          </w:tcPr>
          <w:p w14:paraId="56459F56" w14:textId="46B87F6D" w:rsidR="00375437" w:rsidRDefault="00375437" w:rsidP="00375437">
            <w:pPr>
              <w:pStyle w:val="NoSpacing"/>
              <w:ind w:left="113" w:right="113"/>
            </w:pPr>
            <w:r>
              <w:rPr>
                <w:rFonts w:ascii="Helvetica" w:hAnsi="Helvetica" w:cs="Helvetica"/>
                <w:b/>
                <w:bCs/>
                <w:color w:val="000000"/>
                <w:sz w:val="18"/>
                <w:szCs w:val="18"/>
              </w:rPr>
              <w:t>Underground km Effect on RBT</w:t>
            </w:r>
          </w:p>
        </w:tc>
        <w:tc>
          <w:tcPr>
            <w:tcW w:w="872" w:type="dxa"/>
            <w:tcBorders>
              <w:bottom w:val="single" w:sz="4" w:space="0" w:color="auto"/>
            </w:tcBorders>
            <w:textDirection w:val="btLr"/>
            <w:vAlign w:val="center"/>
          </w:tcPr>
          <w:p w14:paraId="47FE8028" w14:textId="2EFD6552" w:rsidR="00375437" w:rsidRDefault="00375437" w:rsidP="00375437">
            <w:pPr>
              <w:pStyle w:val="NoSpacing"/>
              <w:ind w:left="113" w:right="113"/>
            </w:pPr>
            <w:r>
              <w:rPr>
                <w:rFonts w:ascii="Helvetica" w:hAnsi="Helvetica" w:cs="Helvetica"/>
                <w:b/>
                <w:bCs/>
                <w:color w:val="000000"/>
                <w:sz w:val="18"/>
                <w:szCs w:val="18"/>
              </w:rPr>
              <w:t>Walking km Effect on RBT</w:t>
            </w:r>
          </w:p>
        </w:tc>
      </w:tr>
      <w:tr w:rsidR="00470B5B" w14:paraId="7448A101" w14:textId="77777777" w:rsidTr="00375437">
        <w:tc>
          <w:tcPr>
            <w:tcW w:w="1171" w:type="dxa"/>
            <w:tcBorders>
              <w:top w:val="single" w:sz="4" w:space="0" w:color="auto"/>
            </w:tcBorders>
            <w:vAlign w:val="center"/>
          </w:tcPr>
          <w:p w14:paraId="28280841" w14:textId="2CA4B8FF" w:rsidR="00470B5B" w:rsidRDefault="00470B5B" w:rsidP="00470B5B">
            <w:pPr>
              <w:pStyle w:val="NoSpacing"/>
              <w:jc w:val="right"/>
            </w:pPr>
            <w:r>
              <w:rPr>
                <w:rFonts w:ascii="Helvetica" w:hAnsi="Helvetica" w:cs="Helvetica"/>
                <w:b/>
                <w:bCs/>
                <w:color w:val="000000"/>
                <w:sz w:val="18"/>
                <w:szCs w:val="18"/>
              </w:rPr>
              <w:t>0</w:t>
            </w:r>
          </w:p>
        </w:tc>
        <w:tc>
          <w:tcPr>
            <w:tcW w:w="871" w:type="dxa"/>
            <w:tcBorders>
              <w:top w:val="single" w:sz="4" w:space="0" w:color="auto"/>
            </w:tcBorders>
            <w:vAlign w:val="center"/>
          </w:tcPr>
          <w:p w14:paraId="22D17437" w14:textId="01F3651A" w:rsidR="00470B5B" w:rsidRDefault="00470B5B" w:rsidP="00470B5B">
            <w:pPr>
              <w:pStyle w:val="NoSpacing"/>
            </w:pPr>
            <w:r>
              <w:rPr>
                <w:rFonts w:ascii="Helvetica" w:hAnsi="Helvetica" w:cs="Helvetica"/>
                <w:color w:val="000000"/>
                <w:sz w:val="18"/>
                <w:szCs w:val="18"/>
              </w:rPr>
              <w:t>0.0107</w:t>
            </w:r>
          </w:p>
        </w:tc>
        <w:tc>
          <w:tcPr>
            <w:tcW w:w="871" w:type="dxa"/>
            <w:tcBorders>
              <w:top w:val="single" w:sz="4" w:space="0" w:color="auto"/>
            </w:tcBorders>
            <w:vAlign w:val="center"/>
          </w:tcPr>
          <w:p w14:paraId="58642A36" w14:textId="78F4911E" w:rsidR="00470B5B" w:rsidRDefault="00470B5B" w:rsidP="00470B5B">
            <w:pPr>
              <w:pStyle w:val="NoSpacing"/>
            </w:pPr>
            <w:r>
              <w:rPr>
                <w:rFonts w:ascii="Helvetica" w:hAnsi="Helvetica" w:cs="Helvetica"/>
                <w:color w:val="000000"/>
                <w:sz w:val="18"/>
                <w:szCs w:val="18"/>
              </w:rPr>
              <w:t>0.0014</w:t>
            </w:r>
          </w:p>
        </w:tc>
        <w:tc>
          <w:tcPr>
            <w:tcW w:w="871" w:type="dxa"/>
            <w:tcBorders>
              <w:top w:val="single" w:sz="4" w:space="0" w:color="auto"/>
            </w:tcBorders>
            <w:vAlign w:val="center"/>
          </w:tcPr>
          <w:p w14:paraId="15B4375B" w14:textId="3C1CD870" w:rsidR="00470B5B" w:rsidRDefault="00470B5B" w:rsidP="00470B5B">
            <w:pPr>
              <w:pStyle w:val="NoSpacing"/>
            </w:pPr>
            <w:r>
              <w:rPr>
                <w:rFonts w:ascii="Helvetica" w:hAnsi="Helvetica" w:cs="Helvetica"/>
                <w:color w:val="000000"/>
                <w:sz w:val="18"/>
                <w:szCs w:val="18"/>
              </w:rPr>
              <w:t>0.0021</w:t>
            </w:r>
          </w:p>
        </w:tc>
        <w:tc>
          <w:tcPr>
            <w:tcW w:w="872" w:type="dxa"/>
            <w:tcBorders>
              <w:top w:val="single" w:sz="4" w:space="0" w:color="auto"/>
            </w:tcBorders>
            <w:vAlign w:val="center"/>
          </w:tcPr>
          <w:p w14:paraId="3DBC5A74" w14:textId="01AC979B" w:rsidR="00470B5B" w:rsidRDefault="00470B5B" w:rsidP="00470B5B">
            <w:pPr>
              <w:pStyle w:val="NoSpacing"/>
            </w:pPr>
            <w:r>
              <w:rPr>
                <w:rFonts w:ascii="Helvetica" w:hAnsi="Helvetica" w:cs="Helvetica"/>
                <w:color w:val="000000"/>
                <w:sz w:val="18"/>
                <w:szCs w:val="18"/>
              </w:rPr>
              <w:t>0.0001</w:t>
            </w:r>
          </w:p>
        </w:tc>
        <w:tc>
          <w:tcPr>
            <w:tcW w:w="872" w:type="dxa"/>
            <w:tcBorders>
              <w:top w:val="single" w:sz="4" w:space="0" w:color="auto"/>
            </w:tcBorders>
            <w:vAlign w:val="center"/>
          </w:tcPr>
          <w:p w14:paraId="7DE6D70C" w14:textId="31D97364" w:rsidR="00470B5B" w:rsidRDefault="00470B5B" w:rsidP="00470B5B">
            <w:pPr>
              <w:pStyle w:val="NoSpacing"/>
            </w:pPr>
            <w:r>
              <w:rPr>
                <w:rFonts w:ascii="Helvetica" w:hAnsi="Helvetica" w:cs="Helvetica"/>
                <w:color w:val="000000"/>
                <w:sz w:val="18"/>
                <w:szCs w:val="18"/>
              </w:rPr>
              <w:t>0.0035</w:t>
            </w:r>
          </w:p>
        </w:tc>
        <w:tc>
          <w:tcPr>
            <w:tcW w:w="872" w:type="dxa"/>
            <w:tcBorders>
              <w:top w:val="single" w:sz="4" w:space="0" w:color="auto"/>
            </w:tcBorders>
            <w:vAlign w:val="center"/>
          </w:tcPr>
          <w:p w14:paraId="1BD4EF6F" w14:textId="11A48024" w:rsidR="00470B5B" w:rsidRDefault="00470B5B" w:rsidP="00470B5B">
            <w:pPr>
              <w:pStyle w:val="NoSpacing"/>
            </w:pPr>
            <w:r>
              <w:rPr>
                <w:rFonts w:ascii="Helvetica" w:hAnsi="Helvetica" w:cs="Helvetica"/>
                <w:color w:val="000000"/>
                <w:sz w:val="18"/>
                <w:szCs w:val="18"/>
              </w:rPr>
              <w:t>0.0003</w:t>
            </w:r>
          </w:p>
        </w:tc>
        <w:tc>
          <w:tcPr>
            <w:tcW w:w="872" w:type="dxa"/>
            <w:tcBorders>
              <w:top w:val="single" w:sz="4" w:space="0" w:color="auto"/>
            </w:tcBorders>
            <w:vAlign w:val="center"/>
          </w:tcPr>
          <w:p w14:paraId="52F22367" w14:textId="6C4C587F" w:rsidR="00470B5B" w:rsidRDefault="00470B5B" w:rsidP="00470B5B">
            <w:pPr>
              <w:pStyle w:val="NoSpacing"/>
            </w:pPr>
            <w:r>
              <w:rPr>
                <w:rFonts w:ascii="Helvetica" w:hAnsi="Helvetica" w:cs="Helvetica"/>
                <w:color w:val="000000"/>
                <w:sz w:val="18"/>
                <w:szCs w:val="18"/>
              </w:rPr>
              <w:t>0.0020</w:t>
            </w:r>
          </w:p>
        </w:tc>
        <w:tc>
          <w:tcPr>
            <w:tcW w:w="872" w:type="dxa"/>
            <w:tcBorders>
              <w:top w:val="single" w:sz="4" w:space="0" w:color="auto"/>
            </w:tcBorders>
            <w:vAlign w:val="center"/>
          </w:tcPr>
          <w:p w14:paraId="2E451B75" w14:textId="43E15AD6" w:rsidR="00470B5B" w:rsidRDefault="00470B5B" w:rsidP="00470B5B">
            <w:pPr>
              <w:pStyle w:val="NoSpacing"/>
            </w:pPr>
            <w:r>
              <w:rPr>
                <w:rFonts w:ascii="Helvetica" w:hAnsi="Helvetica" w:cs="Helvetica"/>
                <w:color w:val="000000"/>
                <w:sz w:val="18"/>
                <w:szCs w:val="18"/>
              </w:rPr>
              <w:t>0.0036</w:t>
            </w:r>
          </w:p>
        </w:tc>
        <w:tc>
          <w:tcPr>
            <w:tcW w:w="872" w:type="dxa"/>
            <w:tcBorders>
              <w:top w:val="single" w:sz="4" w:space="0" w:color="auto"/>
            </w:tcBorders>
            <w:vAlign w:val="center"/>
          </w:tcPr>
          <w:p w14:paraId="2C3B26B4" w14:textId="7539E000" w:rsidR="00470B5B" w:rsidRDefault="00470B5B" w:rsidP="00470B5B">
            <w:pPr>
              <w:pStyle w:val="NoSpacing"/>
            </w:pPr>
            <w:r>
              <w:rPr>
                <w:rFonts w:ascii="Helvetica" w:hAnsi="Helvetica" w:cs="Helvetica"/>
                <w:color w:val="000000"/>
                <w:sz w:val="18"/>
                <w:szCs w:val="18"/>
              </w:rPr>
              <w:t>0.0030</w:t>
            </w:r>
          </w:p>
        </w:tc>
      </w:tr>
      <w:tr w:rsidR="00470B5B" w14:paraId="15A1ED8A" w14:textId="77777777" w:rsidTr="00375437">
        <w:tc>
          <w:tcPr>
            <w:tcW w:w="1171" w:type="dxa"/>
            <w:vAlign w:val="center"/>
          </w:tcPr>
          <w:p w14:paraId="2155867F" w14:textId="3D740C8B" w:rsidR="00470B5B" w:rsidRDefault="00470B5B" w:rsidP="00470B5B">
            <w:pPr>
              <w:pStyle w:val="NoSpacing"/>
              <w:jc w:val="right"/>
            </w:pPr>
            <w:r>
              <w:rPr>
                <w:rFonts w:ascii="Helvetica" w:hAnsi="Helvetica" w:cs="Helvetica"/>
                <w:b/>
                <w:bCs/>
                <w:color w:val="000000"/>
                <w:sz w:val="18"/>
                <w:szCs w:val="18"/>
              </w:rPr>
              <w:t>1</w:t>
            </w:r>
          </w:p>
        </w:tc>
        <w:tc>
          <w:tcPr>
            <w:tcW w:w="871" w:type="dxa"/>
            <w:vAlign w:val="center"/>
          </w:tcPr>
          <w:p w14:paraId="69157599" w14:textId="563A8163"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774D6903" w14:textId="38573EDB"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6FC290A6" w14:textId="29BF8334"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16341430" w14:textId="65A5D9B0"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66F72DDB" w14:textId="74B6BE28"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33A72225" w14:textId="11E65916"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2DD5BB63" w14:textId="53C0F81E"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7B82858D" w14:textId="490C0732"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594A6217" w14:textId="6DFA6E0E" w:rsidR="00470B5B" w:rsidRDefault="00470B5B" w:rsidP="00470B5B">
            <w:pPr>
              <w:pStyle w:val="NoSpacing"/>
            </w:pPr>
            <w:r>
              <w:rPr>
                <w:rFonts w:ascii="Helvetica" w:hAnsi="Helvetica" w:cs="Helvetica"/>
                <w:color w:val="000000"/>
                <w:sz w:val="18"/>
                <w:szCs w:val="18"/>
              </w:rPr>
              <w:t>0.0002</w:t>
            </w:r>
          </w:p>
        </w:tc>
      </w:tr>
      <w:tr w:rsidR="00470B5B" w14:paraId="58EB00E7" w14:textId="77777777" w:rsidTr="00375437">
        <w:tc>
          <w:tcPr>
            <w:tcW w:w="1171" w:type="dxa"/>
            <w:vAlign w:val="center"/>
          </w:tcPr>
          <w:p w14:paraId="0022912B" w14:textId="79D03644" w:rsidR="00470B5B" w:rsidRDefault="00470B5B" w:rsidP="00470B5B">
            <w:pPr>
              <w:pStyle w:val="NoSpacing"/>
              <w:jc w:val="right"/>
            </w:pPr>
            <w:r>
              <w:rPr>
                <w:rFonts w:ascii="Helvetica" w:hAnsi="Helvetica" w:cs="Helvetica"/>
                <w:b/>
                <w:bCs/>
                <w:color w:val="000000"/>
                <w:sz w:val="18"/>
                <w:szCs w:val="18"/>
              </w:rPr>
              <w:t>2</w:t>
            </w:r>
          </w:p>
        </w:tc>
        <w:tc>
          <w:tcPr>
            <w:tcW w:w="871" w:type="dxa"/>
            <w:vAlign w:val="center"/>
          </w:tcPr>
          <w:p w14:paraId="4927BD6B" w14:textId="0BCC382B" w:rsidR="00470B5B" w:rsidRDefault="00470B5B" w:rsidP="00470B5B">
            <w:pPr>
              <w:pStyle w:val="NoSpacing"/>
            </w:pPr>
            <w:r>
              <w:rPr>
                <w:rFonts w:ascii="Helvetica" w:hAnsi="Helvetica" w:cs="Helvetica"/>
                <w:color w:val="000000"/>
                <w:sz w:val="18"/>
                <w:szCs w:val="18"/>
              </w:rPr>
              <w:t>0.0007</w:t>
            </w:r>
          </w:p>
        </w:tc>
        <w:tc>
          <w:tcPr>
            <w:tcW w:w="871" w:type="dxa"/>
            <w:vAlign w:val="center"/>
          </w:tcPr>
          <w:p w14:paraId="149A7E74" w14:textId="1C607528"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05F1DC12" w14:textId="03C1DE7A" w:rsidR="00470B5B" w:rsidRDefault="00470B5B" w:rsidP="00470B5B">
            <w:pPr>
              <w:pStyle w:val="NoSpacing"/>
            </w:pPr>
            <w:r>
              <w:rPr>
                <w:rFonts w:ascii="Helvetica" w:hAnsi="Helvetica" w:cs="Helvetica"/>
                <w:color w:val="000000"/>
                <w:sz w:val="18"/>
                <w:szCs w:val="18"/>
              </w:rPr>
              <w:t>0.0002</w:t>
            </w:r>
          </w:p>
        </w:tc>
        <w:tc>
          <w:tcPr>
            <w:tcW w:w="872" w:type="dxa"/>
            <w:vAlign w:val="center"/>
          </w:tcPr>
          <w:p w14:paraId="2A944D4C" w14:textId="42CF17AC" w:rsidR="00470B5B" w:rsidRDefault="00470B5B" w:rsidP="00470B5B">
            <w:pPr>
              <w:pStyle w:val="NoSpacing"/>
            </w:pPr>
            <w:r>
              <w:rPr>
                <w:rFonts w:ascii="Helvetica" w:hAnsi="Helvetica" w:cs="Helvetica"/>
                <w:color w:val="000000"/>
                <w:sz w:val="18"/>
                <w:szCs w:val="18"/>
              </w:rPr>
              <w:t>0.0014</w:t>
            </w:r>
          </w:p>
        </w:tc>
        <w:tc>
          <w:tcPr>
            <w:tcW w:w="872" w:type="dxa"/>
            <w:vAlign w:val="center"/>
          </w:tcPr>
          <w:p w14:paraId="16661D46" w14:textId="357850B2" w:rsidR="00470B5B" w:rsidRDefault="00470B5B" w:rsidP="00470B5B">
            <w:pPr>
              <w:pStyle w:val="NoSpacing"/>
            </w:pPr>
            <w:r>
              <w:rPr>
                <w:rFonts w:ascii="Helvetica" w:hAnsi="Helvetica" w:cs="Helvetica"/>
                <w:color w:val="000000"/>
                <w:sz w:val="18"/>
                <w:szCs w:val="18"/>
              </w:rPr>
              <w:t>0.0010</w:t>
            </w:r>
          </w:p>
        </w:tc>
        <w:tc>
          <w:tcPr>
            <w:tcW w:w="872" w:type="dxa"/>
            <w:vAlign w:val="center"/>
          </w:tcPr>
          <w:p w14:paraId="667DD6E7" w14:textId="54374C6C" w:rsidR="00470B5B" w:rsidRDefault="00470B5B" w:rsidP="00470B5B">
            <w:pPr>
              <w:pStyle w:val="NoSpacing"/>
            </w:pPr>
            <w:r>
              <w:rPr>
                <w:rFonts w:ascii="Helvetica" w:hAnsi="Helvetica" w:cs="Helvetica"/>
                <w:color w:val="000000"/>
                <w:sz w:val="18"/>
                <w:szCs w:val="18"/>
              </w:rPr>
              <w:t>0.0005</w:t>
            </w:r>
          </w:p>
        </w:tc>
        <w:tc>
          <w:tcPr>
            <w:tcW w:w="872" w:type="dxa"/>
            <w:vAlign w:val="center"/>
          </w:tcPr>
          <w:p w14:paraId="04AA38E8" w14:textId="6D94D7C0"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1155DFB8" w14:textId="7DCA1549"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26745B9B" w14:textId="1E2B0B8A" w:rsidR="00470B5B" w:rsidRDefault="00470B5B" w:rsidP="00470B5B">
            <w:pPr>
              <w:pStyle w:val="NoSpacing"/>
            </w:pPr>
            <w:r>
              <w:rPr>
                <w:rFonts w:ascii="Helvetica" w:hAnsi="Helvetica" w:cs="Helvetica"/>
                <w:color w:val="000000"/>
                <w:sz w:val="18"/>
                <w:szCs w:val="18"/>
              </w:rPr>
              <w:t>0.0004</w:t>
            </w:r>
          </w:p>
        </w:tc>
      </w:tr>
      <w:tr w:rsidR="00470B5B" w14:paraId="67C3EFD9" w14:textId="77777777" w:rsidTr="00375437">
        <w:tc>
          <w:tcPr>
            <w:tcW w:w="1171" w:type="dxa"/>
            <w:vAlign w:val="center"/>
          </w:tcPr>
          <w:p w14:paraId="4A8E9594" w14:textId="1A74C5BB" w:rsidR="00470B5B" w:rsidRDefault="00470B5B" w:rsidP="00470B5B">
            <w:pPr>
              <w:pStyle w:val="NoSpacing"/>
              <w:jc w:val="right"/>
            </w:pPr>
            <w:r>
              <w:rPr>
                <w:rFonts w:ascii="Helvetica" w:hAnsi="Helvetica" w:cs="Helvetica"/>
                <w:b/>
                <w:bCs/>
                <w:color w:val="000000"/>
                <w:sz w:val="18"/>
                <w:szCs w:val="18"/>
              </w:rPr>
              <w:t>3</w:t>
            </w:r>
          </w:p>
        </w:tc>
        <w:tc>
          <w:tcPr>
            <w:tcW w:w="871" w:type="dxa"/>
            <w:vAlign w:val="center"/>
          </w:tcPr>
          <w:p w14:paraId="5B0D2BAD" w14:textId="7A15F478" w:rsidR="00470B5B" w:rsidRDefault="00470B5B" w:rsidP="00470B5B">
            <w:pPr>
              <w:pStyle w:val="NoSpacing"/>
            </w:pPr>
            <w:r>
              <w:rPr>
                <w:rFonts w:ascii="Helvetica" w:hAnsi="Helvetica" w:cs="Helvetica"/>
                <w:color w:val="000000"/>
                <w:sz w:val="18"/>
                <w:szCs w:val="18"/>
              </w:rPr>
              <w:t>0.0010</w:t>
            </w:r>
          </w:p>
        </w:tc>
        <w:tc>
          <w:tcPr>
            <w:tcW w:w="871" w:type="dxa"/>
            <w:vAlign w:val="center"/>
          </w:tcPr>
          <w:p w14:paraId="23516EAE" w14:textId="2A3A706E" w:rsidR="00470B5B" w:rsidRDefault="00470B5B" w:rsidP="00470B5B">
            <w:pPr>
              <w:pStyle w:val="NoSpacing"/>
            </w:pPr>
            <w:r>
              <w:rPr>
                <w:rFonts w:ascii="Helvetica" w:hAnsi="Helvetica" w:cs="Helvetica"/>
                <w:color w:val="000000"/>
                <w:sz w:val="18"/>
                <w:szCs w:val="18"/>
              </w:rPr>
              <w:t>0.0443</w:t>
            </w:r>
          </w:p>
        </w:tc>
        <w:tc>
          <w:tcPr>
            <w:tcW w:w="871" w:type="dxa"/>
            <w:vAlign w:val="center"/>
          </w:tcPr>
          <w:p w14:paraId="060FD318" w14:textId="26F2F579" w:rsidR="00470B5B" w:rsidRDefault="00470B5B" w:rsidP="00470B5B">
            <w:pPr>
              <w:pStyle w:val="NoSpacing"/>
            </w:pPr>
            <w:r>
              <w:rPr>
                <w:rFonts w:ascii="Helvetica" w:hAnsi="Helvetica" w:cs="Helvetica"/>
                <w:color w:val="000000"/>
                <w:sz w:val="18"/>
                <w:szCs w:val="18"/>
              </w:rPr>
              <w:t>0.0131</w:t>
            </w:r>
          </w:p>
        </w:tc>
        <w:tc>
          <w:tcPr>
            <w:tcW w:w="872" w:type="dxa"/>
            <w:vAlign w:val="center"/>
          </w:tcPr>
          <w:p w14:paraId="2821F6F1" w14:textId="4A133528" w:rsidR="00470B5B" w:rsidRDefault="00470B5B" w:rsidP="00470B5B">
            <w:pPr>
              <w:pStyle w:val="NoSpacing"/>
            </w:pPr>
            <w:r>
              <w:rPr>
                <w:rFonts w:ascii="Helvetica" w:hAnsi="Helvetica" w:cs="Helvetica"/>
                <w:color w:val="000000"/>
                <w:sz w:val="18"/>
                <w:szCs w:val="18"/>
              </w:rPr>
              <w:t>0.0038</w:t>
            </w:r>
          </w:p>
        </w:tc>
        <w:tc>
          <w:tcPr>
            <w:tcW w:w="872" w:type="dxa"/>
            <w:vAlign w:val="center"/>
          </w:tcPr>
          <w:p w14:paraId="3A0B505F" w14:textId="1F6A00FD" w:rsidR="00470B5B" w:rsidRDefault="00470B5B" w:rsidP="00470B5B">
            <w:pPr>
              <w:pStyle w:val="NoSpacing"/>
            </w:pPr>
            <w:r>
              <w:rPr>
                <w:rFonts w:ascii="Helvetica" w:hAnsi="Helvetica" w:cs="Helvetica"/>
                <w:color w:val="000000"/>
                <w:sz w:val="18"/>
                <w:szCs w:val="18"/>
              </w:rPr>
              <w:t>0.0054</w:t>
            </w:r>
          </w:p>
        </w:tc>
        <w:tc>
          <w:tcPr>
            <w:tcW w:w="872" w:type="dxa"/>
            <w:vAlign w:val="center"/>
          </w:tcPr>
          <w:p w14:paraId="5F1717AA" w14:textId="6CF545E6" w:rsidR="00470B5B" w:rsidRDefault="00470B5B" w:rsidP="00470B5B">
            <w:pPr>
              <w:pStyle w:val="NoSpacing"/>
            </w:pPr>
            <w:r>
              <w:rPr>
                <w:rFonts w:ascii="Helvetica" w:hAnsi="Helvetica" w:cs="Helvetica"/>
                <w:color w:val="000000"/>
                <w:sz w:val="18"/>
                <w:szCs w:val="18"/>
              </w:rPr>
              <w:t>0.0084</w:t>
            </w:r>
          </w:p>
        </w:tc>
        <w:tc>
          <w:tcPr>
            <w:tcW w:w="872" w:type="dxa"/>
            <w:vAlign w:val="center"/>
          </w:tcPr>
          <w:p w14:paraId="13F3B5B8" w14:textId="2300A75E" w:rsidR="00470B5B" w:rsidRDefault="00470B5B" w:rsidP="00470B5B">
            <w:pPr>
              <w:pStyle w:val="NoSpacing"/>
            </w:pPr>
            <w:r>
              <w:rPr>
                <w:rFonts w:ascii="Helvetica" w:hAnsi="Helvetica" w:cs="Helvetica"/>
                <w:color w:val="000000"/>
                <w:sz w:val="18"/>
                <w:szCs w:val="18"/>
              </w:rPr>
              <w:t>0.0415</w:t>
            </w:r>
          </w:p>
        </w:tc>
        <w:tc>
          <w:tcPr>
            <w:tcW w:w="872" w:type="dxa"/>
            <w:vAlign w:val="center"/>
          </w:tcPr>
          <w:p w14:paraId="078F08F9" w14:textId="7D980EE3" w:rsidR="00470B5B" w:rsidRDefault="00470B5B" w:rsidP="00470B5B">
            <w:pPr>
              <w:pStyle w:val="NoSpacing"/>
            </w:pPr>
            <w:r>
              <w:rPr>
                <w:rFonts w:ascii="Helvetica" w:hAnsi="Helvetica" w:cs="Helvetica"/>
                <w:color w:val="000000"/>
                <w:sz w:val="18"/>
                <w:szCs w:val="18"/>
              </w:rPr>
              <w:t>0.0060</w:t>
            </w:r>
          </w:p>
        </w:tc>
        <w:tc>
          <w:tcPr>
            <w:tcW w:w="872" w:type="dxa"/>
            <w:vAlign w:val="center"/>
          </w:tcPr>
          <w:p w14:paraId="1557E39E" w14:textId="47EA9417" w:rsidR="00470B5B" w:rsidRDefault="00470B5B" w:rsidP="00470B5B">
            <w:pPr>
              <w:pStyle w:val="NoSpacing"/>
            </w:pPr>
            <w:r>
              <w:rPr>
                <w:rFonts w:ascii="Helvetica" w:hAnsi="Helvetica" w:cs="Helvetica"/>
                <w:color w:val="000000"/>
                <w:sz w:val="18"/>
                <w:szCs w:val="18"/>
              </w:rPr>
              <w:t>0.0018</w:t>
            </w:r>
          </w:p>
        </w:tc>
      </w:tr>
      <w:tr w:rsidR="00470B5B" w14:paraId="274CB625" w14:textId="77777777" w:rsidTr="00375437">
        <w:tc>
          <w:tcPr>
            <w:tcW w:w="1171" w:type="dxa"/>
            <w:vAlign w:val="center"/>
          </w:tcPr>
          <w:p w14:paraId="62D554A9" w14:textId="6E18FB91" w:rsidR="00470B5B" w:rsidRDefault="00470B5B" w:rsidP="00470B5B">
            <w:pPr>
              <w:pStyle w:val="NoSpacing"/>
              <w:jc w:val="right"/>
            </w:pPr>
            <w:r>
              <w:rPr>
                <w:rFonts w:ascii="Helvetica" w:hAnsi="Helvetica" w:cs="Helvetica"/>
                <w:b/>
                <w:bCs/>
                <w:color w:val="000000"/>
                <w:sz w:val="18"/>
                <w:szCs w:val="18"/>
              </w:rPr>
              <w:t>4</w:t>
            </w:r>
          </w:p>
        </w:tc>
        <w:tc>
          <w:tcPr>
            <w:tcW w:w="871" w:type="dxa"/>
            <w:vAlign w:val="center"/>
          </w:tcPr>
          <w:p w14:paraId="2D1DC8C3" w14:textId="4320F36B"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6AABB3DC" w14:textId="13471EFE" w:rsidR="00470B5B" w:rsidRDefault="00470B5B" w:rsidP="00470B5B">
            <w:pPr>
              <w:pStyle w:val="NoSpacing"/>
            </w:pPr>
            <w:r>
              <w:rPr>
                <w:rFonts w:ascii="Helvetica" w:hAnsi="Helvetica" w:cs="Helvetica"/>
                <w:color w:val="000000"/>
                <w:sz w:val="18"/>
                <w:szCs w:val="18"/>
              </w:rPr>
              <w:t>0.0000</w:t>
            </w:r>
          </w:p>
        </w:tc>
        <w:tc>
          <w:tcPr>
            <w:tcW w:w="871" w:type="dxa"/>
            <w:vAlign w:val="center"/>
          </w:tcPr>
          <w:p w14:paraId="581FE2A6" w14:textId="0A77E8B6"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5A46F170" w14:textId="3F28C916"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6EA94E8B" w14:textId="01FB47A6"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70372A2C" w14:textId="13BB2E77"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0F59C79C" w14:textId="01E8CE90"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024B5543" w14:textId="1F47DD37"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1F12978D" w14:textId="0F5FFD4E" w:rsidR="00470B5B" w:rsidRDefault="00470B5B" w:rsidP="00470B5B">
            <w:pPr>
              <w:pStyle w:val="NoSpacing"/>
            </w:pPr>
            <w:r>
              <w:rPr>
                <w:rFonts w:ascii="Helvetica" w:hAnsi="Helvetica" w:cs="Helvetica"/>
                <w:color w:val="000000"/>
                <w:sz w:val="18"/>
                <w:szCs w:val="18"/>
              </w:rPr>
              <w:t>0.0000</w:t>
            </w:r>
          </w:p>
        </w:tc>
      </w:tr>
      <w:tr w:rsidR="00470B5B" w14:paraId="10278C52" w14:textId="77777777" w:rsidTr="00375437">
        <w:tc>
          <w:tcPr>
            <w:tcW w:w="1171" w:type="dxa"/>
            <w:vAlign w:val="center"/>
          </w:tcPr>
          <w:p w14:paraId="44F48395" w14:textId="4886CF34" w:rsidR="00470B5B" w:rsidRDefault="00470B5B" w:rsidP="00470B5B">
            <w:pPr>
              <w:pStyle w:val="NoSpacing"/>
              <w:jc w:val="right"/>
            </w:pPr>
            <w:r>
              <w:rPr>
                <w:rFonts w:ascii="Helvetica" w:hAnsi="Helvetica" w:cs="Helvetica"/>
                <w:b/>
                <w:bCs/>
                <w:color w:val="000000"/>
                <w:sz w:val="18"/>
                <w:szCs w:val="18"/>
              </w:rPr>
              <w:t>5</w:t>
            </w:r>
          </w:p>
        </w:tc>
        <w:tc>
          <w:tcPr>
            <w:tcW w:w="871" w:type="dxa"/>
            <w:vAlign w:val="center"/>
          </w:tcPr>
          <w:p w14:paraId="7368B24F" w14:textId="6C1EED6E" w:rsidR="00470B5B" w:rsidRDefault="00470B5B" w:rsidP="00470B5B">
            <w:pPr>
              <w:pStyle w:val="NoSpacing"/>
            </w:pPr>
            <w:r>
              <w:rPr>
                <w:rFonts w:ascii="Helvetica" w:hAnsi="Helvetica" w:cs="Helvetica"/>
                <w:color w:val="000000"/>
                <w:sz w:val="18"/>
                <w:szCs w:val="18"/>
              </w:rPr>
              <w:t>0.0002</w:t>
            </w:r>
          </w:p>
        </w:tc>
        <w:tc>
          <w:tcPr>
            <w:tcW w:w="871" w:type="dxa"/>
            <w:vAlign w:val="center"/>
          </w:tcPr>
          <w:p w14:paraId="128D6FF9" w14:textId="5FB1D22E" w:rsidR="00470B5B" w:rsidRDefault="00470B5B" w:rsidP="00470B5B">
            <w:pPr>
              <w:pStyle w:val="NoSpacing"/>
            </w:pPr>
            <w:r>
              <w:rPr>
                <w:rFonts w:ascii="Helvetica" w:hAnsi="Helvetica" w:cs="Helvetica"/>
                <w:color w:val="000000"/>
                <w:sz w:val="18"/>
                <w:szCs w:val="18"/>
              </w:rPr>
              <w:t>0.0036</w:t>
            </w:r>
          </w:p>
        </w:tc>
        <w:tc>
          <w:tcPr>
            <w:tcW w:w="871" w:type="dxa"/>
            <w:vAlign w:val="center"/>
          </w:tcPr>
          <w:p w14:paraId="570D4CE4" w14:textId="77C25F8C" w:rsidR="00470B5B" w:rsidRDefault="00470B5B" w:rsidP="00470B5B">
            <w:pPr>
              <w:pStyle w:val="NoSpacing"/>
            </w:pPr>
            <w:r>
              <w:rPr>
                <w:rFonts w:ascii="Helvetica" w:hAnsi="Helvetica" w:cs="Helvetica"/>
                <w:color w:val="000000"/>
                <w:sz w:val="18"/>
                <w:szCs w:val="18"/>
              </w:rPr>
              <w:t>0.0007</w:t>
            </w:r>
          </w:p>
        </w:tc>
        <w:tc>
          <w:tcPr>
            <w:tcW w:w="872" w:type="dxa"/>
            <w:vAlign w:val="center"/>
          </w:tcPr>
          <w:p w14:paraId="344BB1D4" w14:textId="69944721" w:rsidR="00470B5B" w:rsidRDefault="00470B5B" w:rsidP="00470B5B">
            <w:pPr>
              <w:pStyle w:val="NoSpacing"/>
            </w:pPr>
            <w:r>
              <w:rPr>
                <w:rFonts w:ascii="Helvetica" w:hAnsi="Helvetica" w:cs="Helvetica"/>
                <w:color w:val="000000"/>
                <w:sz w:val="18"/>
                <w:szCs w:val="18"/>
              </w:rPr>
              <w:t>0.0007</w:t>
            </w:r>
          </w:p>
        </w:tc>
        <w:tc>
          <w:tcPr>
            <w:tcW w:w="872" w:type="dxa"/>
            <w:vAlign w:val="center"/>
          </w:tcPr>
          <w:p w14:paraId="56F1D42D" w14:textId="6C4E4CAB" w:rsidR="00470B5B" w:rsidRDefault="00470B5B" w:rsidP="00470B5B">
            <w:pPr>
              <w:pStyle w:val="NoSpacing"/>
            </w:pPr>
            <w:r>
              <w:rPr>
                <w:rFonts w:ascii="Helvetica" w:hAnsi="Helvetica" w:cs="Helvetica"/>
                <w:color w:val="000000"/>
                <w:sz w:val="18"/>
                <w:szCs w:val="18"/>
              </w:rPr>
              <w:t>0.0019</w:t>
            </w:r>
          </w:p>
        </w:tc>
        <w:tc>
          <w:tcPr>
            <w:tcW w:w="872" w:type="dxa"/>
            <w:vAlign w:val="center"/>
          </w:tcPr>
          <w:p w14:paraId="1665AB1A" w14:textId="3B9A3A63" w:rsidR="00470B5B" w:rsidRDefault="00470B5B" w:rsidP="00470B5B">
            <w:pPr>
              <w:pStyle w:val="NoSpacing"/>
            </w:pPr>
            <w:r>
              <w:rPr>
                <w:rFonts w:ascii="Helvetica" w:hAnsi="Helvetica" w:cs="Helvetica"/>
                <w:color w:val="000000"/>
                <w:sz w:val="18"/>
                <w:szCs w:val="18"/>
              </w:rPr>
              <w:t>0.0002</w:t>
            </w:r>
          </w:p>
        </w:tc>
        <w:tc>
          <w:tcPr>
            <w:tcW w:w="872" w:type="dxa"/>
            <w:vAlign w:val="center"/>
          </w:tcPr>
          <w:p w14:paraId="5561B55F" w14:textId="7FD2E55B" w:rsidR="00470B5B" w:rsidRDefault="00470B5B" w:rsidP="00470B5B">
            <w:pPr>
              <w:pStyle w:val="NoSpacing"/>
            </w:pPr>
            <w:r>
              <w:rPr>
                <w:rFonts w:ascii="Helvetica" w:hAnsi="Helvetica" w:cs="Helvetica"/>
                <w:color w:val="000000"/>
                <w:sz w:val="18"/>
                <w:szCs w:val="18"/>
              </w:rPr>
              <w:t>0.0007</w:t>
            </w:r>
          </w:p>
        </w:tc>
        <w:tc>
          <w:tcPr>
            <w:tcW w:w="872" w:type="dxa"/>
            <w:vAlign w:val="center"/>
          </w:tcPr>
          <w:p w14:paraId="2077EECE" w14:textId="53E1B166" w:rsidR="00470B5B" w:rsidRDefault="00470B5B" w:rsidP="00470B5B">
            <w:pPr>
              <w:pStyle w:val="NoSpacing"/>
            </w:pPr>
            <w:r>
              <w:rPr>
                <w:rFonts w:ascii="Helvetica" w:hAnsi="Helvetica" w:cs="Helvetica"/>
                <w:color w:val="000000"/>
                <w:sz w:val="18"/>
                <w:szCs w:val="18"/>
              </w:rPr>
              <w:t>0.0121</w:t>
            </w:r>
          </w:p>
        </w:tc>
        <w:tc>
          <w:tcPr>
            <w:tcW w:w="872" w:type="dxa"/>
            <w:vAlign w:val="center"/>
          </w:tcPr>
          <w:p w14:paraId="341120E4" w14:textId="2B771FD3" w:rsidR="00470B5B" w:rsidRDefault="00470B5B" w:rsidP="00470B5B">
            <w:pPr>
              <w:pStyle w:val="NoSpacing"/>
            </w:pPr>
            <w:r>
              <w:rPr>
                <w:rFonts w:ascii="Helvetica" w:hAnsi="Helvetica" w:cs="Helvetica"/>
                <w:color w:val="000000"/>
                <w:sz w:val="18"/>
                <w:szCs w:val="18"/>
              </w:rPr>
              <w:t>0.0002</w:t>
            </w:r>
          </w:p>
        </w:tc>
      </w:tr>
      <w:tr w:rsidR="00470B5B" w14:paraId="52CFD1E0" w14:textId="77777777" w:rsidTr="00375437">
        <w:tc>
          <w:tcPr>
            <w:tcW w:w="1171" w:type="dxa"/>
            <w:vAlign w:val="center"/>
          </w:tcPr>
          <w:p w14:paraId="583ECFD3" w14:textId="43403376" w:rsidR="00470B5B" w:rsidRDefault="00470B5B" w:rsidP="00470B5B">
            <w:pPr>
              <w:pStyle w:val="NoSpacing"/>
              <w:jc w:val="right"/>
            </w:pPr>
            <w:r>
              <w:rPr>
                <w:rFonts w:ascii="Helvetica" w:hAnsi="Helvetica" w:cs="Helvetica"/>
                <w:b/>
                <w:bCs/>
                <w:color w:val="000000"/>
                <w:sz w:val="18"/>
                <w:szCs w:val="18"/>
              </w:rPr>
              <w:t>6</w:t>
            </w:r>
          </w:p>
        </w:tc>
        <w:tc>
          <w:tcPr>
            <w:tcW w:w="871" w:type="dxa"/>
            <w:vAlign w:val="center"/>
          </w:tcPr>
          <w:p w14:paraId="7CB7A7AB" w14:textId="3BC69837" w:rsidR="00470B5B" w:rsidRDefault="00470B5B" w:rsidP="00470B5B">
            <w:pPr>
              <w:pStyle w:val="NoSpacing"/>
            </w:pPr>
            <w:r>
              <w:rPr>
                <w:rFonts w:ascii="Helvetica" w:hAnsi="Helvetica" w:cs="Helvetica"/>
                <w:color w:val="000000"/>
                <w:sz w:val="18"/>
                <w:szCs w:val="18"/>
              </w:rPr>
              <w:t>0.0001</w:t>
            </w:r>
          </w:p>
        </w:tc>
        <w:tc>
          <w:tcPr>
            <w:tcW w:w="871" w:type="dxa"/>
            <w:vAlign w:val="center"/>
          </w:tcPr>
          <w:p w14:paraId="2CA8390B" w14:textId="0515031E" w:rsidR="00470B5B" w:rsidRDefault="00470B5B" w:rsidP="00470B5B">
            <w:pPr>
              <w:pStyle w:val="NoSpacing"/>
            </w:pPr>
            <w:r>
              <w:rPr>
                <w:rFonts w:ascii="Helvetica" w:hAnsi="Helvetica" w:cs="Helvetica"/>
                <w:color w:val="000000"/>
                <w:sz w:val="18"/>
                <w:szCs w:val="18"/>
              </w:rPr>
              <w:t>0.0001</w:t>
            </w:r>
          </w:p>
        </w:tc>
        <w:tc>
          <w:tcPr>
            <w:tcW w:w="871" w:type="dxa"/>
            <w:vAlign w:val="center"/>
          </w:tcPr>
          <w:p w14:paraId="4CA12074" w14:textId="39A26EE3" w:rsidR="00470B5B" w:rsidRDefault="00470B5B" w:rsidP="00470B5B">
            <w:pPr>
              <w:pStyle w:val="NoSpacing"/>
            </w:pPr>
            <w:r>
              <w:rPr>
                <w:rFonts w:ascii="Helvetica" w:hAnsi="Helvetica" w:cs="Helvetica"/>
                <w:color w:val="000000"/>
                <w:sz w:val="18"/>
                <w:szCs w:val="18"/>
              </w:rPr>
              <w:t>0.0002</w:t>
            </w:r>
          </w:p>
        </w:tc>
        <w:tc>
          <w:tcPr>
            <w:tcW w:w="872" w:type="dxa"/>
            <w:vAlign w:val="center"/>
          </w:tcPr>
          <w:p w14:paraId="5C66EA97" w14:textId="2C2AF905" w:rsidR="00470B5B" w:rsidRDefault="00470B5B" w:rsidP="00470B5B">
            <w:pPr>
              <w:pStyle w:val="NoSpacing"/>
            </w:pPr>
            <w:r>
              <w:rPr>
                <w:rFonts w:ascii="Helvetica" w:hAnsi="Helvetica" w:cs="Helvetica"/>
                <w:color w:val="000000"/>
                <w:sz w:val="18"/>
                <w:szCs w:val="18"/>
              </w:rPr>
              <w:t>0.0000</w:t>
            </w:r>
          </w:p>
        </w:tc>
        <w:tc>
          <w:tcPr>
            <w:tcW w:w="872" w:type="dxa"/>
            <w:vAlign w:val="center"/>
          </w:tcPr>
          <w:p w14:paraId="734284A2" w14:textId="211A4352" w:rsidR="00470B5B" w:rsidRDefault="00470B5B" w:rsidP="00470B5B">
            <w:pPr>
              <w:pStyle w:val="NoSpacing"/>
            </w:pPr>
            <w:r>
              <w:rPr>
                <w:rFonts w:ascii="Helvetica" w:hAnsi="Helvetica" w:cs="Helvetica"/>
                <w:color w:val="000000"/>
                <w:sz w:val="18"/>
                <w:szCs w:val="18"/>
              </w:rPr>
              <w:t>0.0012</w:t>
            </w:r>
          </w:p>
        </w:tc>
        <w:tc>
          <w:tcPr>
            <w:tcW w:w="872" w:type="dxa"/>
            <w:vAlign w:val="center"/>
          </w:tcPr>
          <w:p w14:paraId="59E73CA0" w14:textId="07895DF9"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170DB70B" w14:textId="20595E1C" w:rsidR="00470B5B" w:rsidRDefault="00470B5B" w:rsidP="00470B5B">
            <w:pPr>
              <w:pStyle w:val="NoSpacing"/>
            </w:pPr>
            <w:r>
              <w:rPr>
                <w:rFonts w:ascii="Helvetica" w:hAnsi="Helvetica" w:cs="Helvetica"/>
                <w:color w:val="000000"/>
                <w:sz w:val="18"/>
                <w:szCs w:val="18"/>
              </w:rPr>
              <w:t>0.0001</w:t>
            </w:r>
          </w:p>
        </w:tc>
        <w:tc>
          <w:tcPr>
            <w:tcW w:w="872" w:type="dxa"/>
            <w:vAlign w:val="center"/>
          </w:tcPr>
          <w:p w14:paraId="0433F093" w14:textId="78ABE4E0" w:rsidR="00470B5B" w:rsidRDefault="00470B5B" w:rsidP="00470B5B">
            <w:pPr>
              <w:pStyle w:val="NoSpacing"/>
            </w:pPr>
            <w:r>
              <w:rPr>
                <w:rFonts w:ascii="Helvetica" w:hAnsi="Helvetica" w:cs="Helvetica"/>
                <w:color w:val="000000"/>
                <w:sz w:val="18"/>
                <w:szCs w:val="18"/>
              </w:rPr>
              <w:t>0.0005</w:t>
            </w:r>
          </w:p>
        </w:tc>
        <w:tc>
          <w:tcPr>
            <w:tcW w:w="872" w:type="dxa"/>
            <w:vAlign w:val="center"/>
          </w:tcPr>
          <w:p w14:paraId="57A0E721" w14:textId="232BFB23" w:rsidR="00470B5B" w:rsidRDefault="00470B5B" w:rsidP="00470B5B">
            <w:pPr>
              <w:pStyle w:val="NoSpacing"/>
            </w:pPr>
            <w:r>
              <w:rPr>
                <w:rFonts w:ascii="Helvetica" w:hAnsi="Helvetica" w:cs="Helvetica"/>
                <w:color w:val="000000"/>
                <w:sz w:val="18"/>
                <w:szCs w:val="18"/>
              </w:rPr>
              <w:t>0.0001</w:t>
            </w:r>
          </w:p>
        </w:tc>
      </w:tr>
      <w:tr w:rsidR="00470B5B" w14:paraId="48497BDF" w14:textId="77777777" w:rsidTr="00375437">
        <w:tc>
          <w:tcPr>
            <w:tcW w:w="1171" w:type="dxa"/>
            <w:vAlign w:val="center"/>
          </w:tcPr>
          <w:p w14:paraId="0A06186F" w14:textId="795B786E" w:rsidR="00470B5B" w:rsidRDefault="00470B5B" w:rsidP="00470B5B">
            <w:pPr>
              <w:pStyle w:val="NoSpacing"/>
              <w:jc w:val="right"/>
            </w:pPr>
            <w:r>
              <w:rPr>
                <w:rFonts w:ascii="Helvetica" w:hAnsi="Helvetica" w:cs="Helvetica"/>
                <w:b/>
                <w:bCs/>
                <w:color w:val="000000"/>
                <w:sz w:val="18"/>
                <w:szCs w:val="18"/>
              </w:rPr>
              <w:t>7</w:t>
            </w:r>
          </w:p>
        </w:tc>
        <w:tc>
          <w:tcPr>
            <w:tcW w:w="871" w:type="dxa"/>
            <w:vAlign w:val="center"/>
          </w:tcPr>
          <w:p w14:paraId="26E41FC9" w14:textId="2C24B1D2" w:rsidR="00470B5B" w:rsidRDefault="00470B5B" w:rsidP="00470B5B">
            <w:pPr>
              <w:pStyle w:val="NoSpacing"/>
            </w:pPr>
            <w:r>
              <w:rPr>
                <w:rFonts w:ascii="Helvetica" w:hAnsi="Helvetica" w:cs="Helvetica"/>
                <w:color w:val="000000"/>
                <w:sz w:val="18"/>
                <w:szCs w:val="18"/>
              </w:rPr>
              <w:t>0.0029</w:t>
            </w:r>
          </w:p>
        </w:tc>
        <w:tc>
          <w:tcPr>
            <w:tcW w:w="871" w:type="dxa"/>
            <w:vAlign w:val="center"/>
          </w:tcPr>
          <w:p w14:paraId="18A4241C" w14:textId="57DA1FF3" w:rsidR="00470B5B" w:rsidRDefault="00470B5B" w:rsidP="00470B5B">
            <w:pPr>
              <w:pStyle w:val="NoSpacing"/>
            </w:pPr>
            <w:r>
              <w:rPr>
                <w:rFonts w:ascii="Helvetica" w:hAnsi="Helvetica" w:cs="Helvetica"/>
                <w:color w:val="000000"/>
                <w:sz w:val="18"/>
                <w:szCs w:val="18"/>
              </w:rPr>
              <w:t>0.0094</w:t>
            </w:r>
          </w:p>
        </w:tc>
        <w:tc>
          <w:tcPr>
            <w:tcW w:w="871" w:type="dxa"/>
            <w:vAlign w:val="center"/>
          </w:tcPr>
          <w:p w14:paraId="6C0A0196" w14:textId="7384556B" w:rsidR="00470B5B" w:rsidRDefault="00470B5B" w:rsidP="00470B5B">
            <w:pPr>
              <w:pStyle w:val="NoSpacing"/>
            </w:pPr>
            <w:r>
              <w:rPr>
                <w:rFonts w:ascii="Helvetica" w:hAnsi="Helvetica" w:cs="Helvetica"/>
                <w:color w:val="000000"/>
                <w:sz w:val="18"/>
                <w:szCs w:val="18"/>
              </w:rPr>
              <w:t>0.0026</w:t>
            </w:r>
          </w:p>
        </w:tc>
        <w:tc>
          <w:tcPr>
            <w:tcW w:w="872" w:type="dxa"/>
            <w:vAlign w:val="center"/>
          </w:tcPr>
          <w:p w14:paraId="56EBD944" w14:textId="1091BB01" w:rsidR="00470B5B" w:rsidRDefault="00470B5B" w:rsidP="00470B5B">
            <w:pPr>
              <w:pStyle w:val="NoSpacing"/>
            </w:pPr>
            <w:r>
              <w:rPr>
                <w:rFonts w:ascii="Helvetica" w:hAnsi="Helvetica" w:cs="Helvetica"/>
                <w:color w:val="000000"/>
                <w:sz w:val="18"/>
                <w:szCs w:val="18"/>
              </w:rPr>
              <w:t>0.0008</w:t>
            </w:r>
          </w:p>
        </w:tc>
        <w:tc>
          <w:tcPr>
            <w:tcW w:w="872" w:type="dxa"/>
            <w:vAlign w:val="center"/>
          </w:tcPr>
          <w:p w14:paraId="30FAF69F" w14:textId="78B62D2D" w:rsidR="00470B5B" w:rsidRDefault="00470B5B" w:rsidP="00470B5B">
            <w:pPr>
              <w:pStyle w:val="NoSpacing"/>
            </w:pPr>
            <w:r>
              <w:rPr>
                <w:rFonts w:ascii="Helvetica" w:hAnsi="Helvetica" w:cs="Helvetica"/>
                <w:color w:val="000000"/>
                <w:sz w:val="18"/>
                <w:szCs w:val="18"/>
              </w:rPr>
              <w:t>0.0145</w:t>
            </w:r>
          </w:p>
        </w:tc>
        <w:tc>
          <w:tcPr>
            <w:tcW w:w="872" w:type="dxa"/>
            <w:vAlign w:val="center"/>
          </w:tcPr>
          <w:p w14:paraId="26D40156" w14:textId="3665C92F" w:rsidR="00470B5B" w:rsidRDefault="00470B5B" w:rsidP="00470B5B">
            <w:pPr>
              <w:pStyle w:val="NoSpacing"/>
            </w:pPr>
            <w:r>
              <w:rPr>
                <w:rFonts w:ascii="Helvetica" w:hAnsi="Helvetica" w:cs="Helvetica"/>
                <w:color w:val="000000"/>
                <w:sz w:val="18"/>
                <w:szCs w:val="18"/>
              </w:rPr>
              <w:t>0.0085</w:t>
            </w:r>
          </w:p>
        </w:tc>
        <w:tc>
          <w:tcPr>
            <w:tcW w:w="872" w:type="dxa"/>
            <w:vAlign w:val="center"/>
          </w:tcPr>
          <w:p w14:paraId="2E441656" w14:textId="35979E71" w:rsidR="00470B5B" w:rsidRDefault="00470B5B" w:rsidP="00470B5B">
            <w:pPr>
              <w:pStyle w:val="NoSpacing"/>
            </w:pPr>
            <w:r>
              <w:rPr>
                <w:rFonts w:ascii="Helvetica" w:hAnsi="Helvetica" w:cs="Helvetica"/>
                <w:color w:val="000000"/>
                <w:sz w:val="18"/>
                <w:szCs w:val="18"/>
              </w:rPr>
              <w:t>0.0042</w:t>
            </w:r>
          </w:p>
        </w:tc>
        <w:tc>
          <w:tcPr>
            <w:tcW w:w="872" w:type="dxa"/>
            <w:vAlign w:val="center"/>
          </w:tcPr>
          <w:p w14:paraId="0519AFC5" w14:textId="45CC393A" w:rsidR="00470B5B" w:rsidRDefault="00470B5B" w:rsidP="00470B5B">
            <w:pPr>
              <w:pStyle w:val="NoSpacing"/>
            </w:pPr>
            <w:r>
              <w:rPr>
                <w:rFonts w:ascii="Helvetica" w:hAnsi="Helvetica" w:cs="Helvetica"/>
                <w:color w:val="000000"/>
                <w:sz w:val="18"/>
                <w:szCs w:val="18"/>
              </w:rPr>
              <w:t>0.0012</w:t>
            </w:r>
          </w:p>
        </w:tc>
        <w:tc>
          <w:tcPr>
            <w:tcW w:w="872" w:type="dxa"/>
            <w:vAlign w:val="center"/>
          </w:tcPr>
          <w:p w14:paraId="4578D9D4" w14:textId="3C79FB83" w:rsidR="00470B5B" w:rsidRDefault="00470B5B" w:rsidP="00470B5B">
            <w:pPr>
              <w:pStyle w:val="NoSpacing"/>
            </w:pPr>
            <w:r>
              <w:rPr>
                <w:rFonts w:ascii="Helvetica" w:hAnsi="Helvetica" w:cs="Helvetica"/>
                <w:color w:val="000000"/>
                <w:sz w:val="18"/>
                <w:szCs w:val="18"/>
              </w:rPr>
              <w:t>0.0010</w:t>
            </w:r>
          </w:p>
        </w:tc>
      </w:tr>
    </w:tbl>
    <w:p w14:paraId="5010BF99" w14:textId="779D0955" w:rsidR="00975E34" w:rsidRDefault="00975E34" w:rsidP="00975E34">
      <w:pPr>
        <w:spacing w:line="360" w:lineRule="auto"/>
        <w:ind w:firstLine="567"/>
        <w:rPr>
          <w:bCs/>
        </w:rPr>
      </w:pPr>
      <w:r>
        <w:rPr>
          <w:bCs/>
        </w:rPr>
        <w:br w:type="page"/>
      </w:r>
    </w:p>
    <w:p w14:paraId="4209DD49" w14:textId="77777777" w:rsidR="00903701" w:rsidRDefault="008817E8" w:rsidP="00F614ED">
      <w:pPr>
        <w:spacing w:line="480" w:lineRule="auto"/>
        <w:jc w:val="both"/>
        <w:rPr>
          <w:noProof/>
        </w:rPr>
      </w:pPr>
      <w:bookmarkStart w:id="29" w:name="_Toc16073197"/>
      <w:r w:rsidRPr="008817E8">
        <w:rPr>
          <w:rStyle w:val="Heading1Char"/>
        </w:rPr>
        <w:lastRenderedPageBreak/>
        <w:t>References</w:t>
      </w:r>
    </w:p>
    <w:bookmarkEnd w:id="29" w:displacedByCustomXml="next"/>
    <w:sdt>
      <w:sdtPr>
        <w:id w:val="-2030944171"/>
        <w:docPartObj>
          <w:docPartGallery w:val="Bibliographies"/>
          <w:docPartUnique/>
        </w:docPartObj>
      </w:sdtPr>
      <w:sdtContent>
        <w:sdt>
          <w:sdtPr>
            <w:id w:val="-573587230"/>
            <w:bibliography/>
          </w:sdtPr>
          <w:sdtContent>
            <w:p w14:paraId="4209DD49" w14:textId="77777777" w:rsidR="00903701" w:rsidRDefault="00F614ED" w:rsidP="00F614ED">
              <w:pPr>
                <w:spacing w:line="48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903701" w14:paraId="2551B3CB" w14:textId="77777777">
                <w:trPr>
                  <w:divId w:val="899173014"/>
                  <w:tblCellSpacing w:w="15" w:type="dxa"/>
                </w:trPr>
                <w:tc>
                  <w:tcPr>
                    <w:tcW w:w="50" w:type="pct"/>
                    <w:hideMark/>
                  </w:tcPr>
                  <w:p w14:paraId="74A019EF" w14:textId="4E482D97" w:rsidR="00903701" w:rsidRDefault="00903701">
                    <w:pPr>
                      <w:pStyle w:val="Bibliography"/>
                      <w:rPr>
                        <w:noProof/>
                        <w:sz w:val="24"/>
                        <w:szCs w:val="24"/>
                        <w:lang w:val="en-US"/>
                      </w:rPr>
                    </w:pPr>
                    <w:r>
                      <w:rPr>
                        <w:noProof/>
                        <w:lang w:val="en-US"/>
                      </w:rPr>
                      <w:t xml:space="preserve">[1] </w:t>
                    </w:r>
                  </w:p>
                </w:tc>
                <w:tc>
                  <w:tcPr>
                    <w:tcW w:w="0" w:type="auto"/>
                    <w:hideMark/>
                  </w:tcPr>
                  <w:p w14:paraId="3D0FE1AE" w14:textId="77777777" w:rsidR="00903701" w:rsidRDefault="00903701">
                    <w:pPr>
                      <w:pStyle w:val="Bibliography"/>
                      <w:rPr>
                        <w:noProof/>
                        <w:lang w:val="en-US"/>
                      </w:rPr>
                    </w:pPr>
                    <w:r>
                      <w:rPr>
                        <w:noProof/>
                        <w:lang w:val="en-US"/>
                      </w:rPr>
                      <w:t xml:space="preserve">L. Bettencourt and G. West, "A unified theory of urban living," </w:t>
                    </w:r>
                    <w:r>
                      <w:rPr>
                        <w:i/>
                        <w:iCs/>
                        <w:noProof/>
                        <w:lang w:val="en-US"/>
                      </w:rPr>
                      <w:t xml:space="preserve">Nature, </w:t>
                    </w:r>
                    <w:r>
                      <w:rPr>
                        <w:noProof/>
                        <w:lang w:val="en-US"/>
                      </w:rPr>
                      <w:t xml:space="preserve">vol. 467, pp. 912-913, 10 2010. </w:t>
                    </w:r>
                  </w:p>
                </w:tc>
              </w:tr>
              <w:tr w:rsidR="00903701" w14:paraId="4F177037" w14:textId="77777777">
                <w:trPr>
                  <w:divId w:val="899173014"/>
                  <w:tblCellSpacing w:w="15" w:type="dxa"/>
                </w:trPr>
                <w:tc>
                  <w:tcPr>
                    <w:tcW w:w="50" w:type="pct"/>
                    <w:hideMark/>
                  </w:tcPr>
                  <w:p w14:paraId="4A6B3595" w14:textId="77777777" w:rsidR="00903701" w:rsidRDefault="00903701">
                    <w:pPr>
                      <w:pStyle w:val="Bibliography"/>
                      <w:rPr>
                        <w:noProof/>
                        <w:lang w:val="en-US"/>
                      </w:rPr>
                    </w:pPr>
                    <w:r>
                      <w:rPr>
                        <w:noProof/>
                        <w:lang w:val="en-US"/>
                      </w:rPr>
                      <w:t xml:space="preserve">[2] </w:t>
                    </w:r>
                  </w:p>
                </w:tc>
                <w:tc>
                  <w:tcPr>
                    <w:tcW w:w="0" w:type="auto"/>
                    <w:hideMark/>
                  </w:tcPr>
                  <w:p w14:paraId="0DF36FDF" w14:textId="77777777" w:rsidR="00903701" w:rsidRDefault="00903701">
                    <w:pPr>
                      <w:pStyle w:val="Bibliography"/>
                      <w:rPr>
                        <w:noProof/>
                        <w:lang w:val="en-US"/>
                      </w:rPr>
                    </w:pPr>
                    <w:r>
                      <w:rPr>
                        <w:noProof/>
                        <w:lang w:val="en-US"/>
                      </w:rPr>
                      <w:t xml:space="preserve">W. G. Hansen, "How accessibility shapes land use," </w:t>
                    </w:r>
                    <w:r>
                      <w:rPr>
                        <w:i/>
                        <w:iCs/>
                        <w:noProof/>
                        <w:lang w:val="en-US"/>
                      </w:rPr>
                      <w:t xml:space="preserve">Journal of the American Institute of Planners, </w:t>
                    </w:r>
                    <w:r>
                      <w:rPr>
                        <w:noProof/>
                        <w:lang w:val="en-US"/>
                      </w:rPr>
                      <w:t xml:space="preserve">vol. 25, pp. 73-76, 5 1959. </w:t>
                    </w:r>
                  </w:p>
                </w:tc>
              </w:tr>
              <w:tr w:rsidR="00903701" w14:paraId="6041C798" w14:textId="77777777">
                <w:trPr>
                  <w:divId w:val="899173014"/>
                  <w:tblCellSpacing w:w="15" w:type="dxa"/>
                </w:trPr>
                <w:tc>
                  <w:tcPr>
                    <w:tcW w:w="50" w:type="pct"/>
                    <w:hideMark/>
                  </w:tcPr>
                  <w:p w14:paraId="5138BC48" w14:textId="77777777" w:rsidR="00903701" w:rsidRDefault="00903701">
                    <w:pPr>
                      <w:pStyle w:val="Bibliography"/>
                      <w:rPr>
                        <w:noProof/>
                        <w:lang w:val="en-US"/>
                      </w:rPr>
                    </w:pPr>
                    <w:r>
                      <w:rPr>
                        <w:noProof/>
                        <w:lang w:val="en-US"/>
                      </w:rPr>
                      <w:t xml:space="preserve">[3] </w:t>
                    </w:r>
                  </w:p>
                </w:tc>
                <w:tc>
                  <w:tcPr>
                    <w:tcW w:w="0" w:type="auto"/>
                    <w:hideMark/>
                  </w:tcPr>
                  <w:p w14:paraId="089BE8E1" w14:textId="77777777" w:rsidR="00903701" w:rsidRDefault="00903701">
                    <w:pPr>
                      <w:pStyle w:val="Bibliography"/>
                      <w:rPr>
                        <w:noProof/>
                        <w:lang w:val="en-US"/>
                      </w:rPr>
                    </w:pPr>
                    <w:r>
                      <w:rPr>
                        <w:noProof/>
                        <w:lang w:val="en-US"/>
                      </w:rPr>
                      <w:t xml:space="preserve">A. Ford, S. Barr, R. Dawson and P. James, "Transport accessibility analysis using GIS: assessing sustainable transport in London," </w:t>
                    </w:r>
                    <w:r>
                      <w:rPr>
                        <w:i/>
                        <w:iCs/>
                        <w:noProof/>
                        <w:lang w:val="en-US"/>
                      </w:rPr>
                      <w:t xml:space="preserve">ISPRS International Journal of Geo-Information, </w:t>
                    </w:r>
                    <w:r>
                      <w:rPr>
                        <w:noProof/>
                        <w:lang w:val="en-US"/>
                      </w:rPr>
                      <w:t xml:space="preserve">vol. 4, pp. 124-149, 1 2015. </w:t>
                    </w:r>
                  </w:p>
                </w:tc>
              </w:tr>
              <w:tr w:rsidR="00903701" w14:paraId="56E2EAD3" w14:textId="77777777">
                <w:trPr>
                  <w:divId w:val="899173014"/>
                  <w:tblCellSpacing w:w="15" w:type="dxa"/>
                </w:trPr>
                <w:tc>
                  <w:tcPr>
                    <w:tcW w:w="50" w:type="pct"/>
                    <w:hideMark/>
                  </w:tcPr>
                  <w:p w14:paraId="5692F37A" w14:textId="77777777" w:rsidR="00903701" w:rsidRDefault="00903701">
                    <w:pPr>
                      <w:pStyle w:val="Bibliography"/>
                      <w:rPr>
                        <w:noProof/>
                        <w:lang w:val="en-US"/>
                      </w:rPr>
                    </w:pPr>
                    <w:r>
                      <w:rPr>
                        <w:noProof/>
                        <w:lang w:val="en-US"/>
                      </w:rPr>
                      <w:t xml:space="preserve">[4] </w:t>
                    </w:r>
                  </w:p>
                </w:tc>
                <w:tc>
                  <w:tcPr>
                    <w:tcW w:w="0" w:type="auto"/>
                    <w:hideMark/>
                  </w:tcPr>
                  <w:p w14:paraId="5E936051" w14:textId="77777777" w:rsidR="00903701" w:rsidRDefault="00903701">
                    <w:pPr>
                      <w:pStyle w:val="Bibliography"/>
                      <w:rPr>
                        <w:noProof/>
                        <w:lang w:val="en-US"/>
                      </w:rPr>
                    </w:pPr>
                    <w:r>
                      <w:rPr>
                        <w:noProof/>
                        <w:lang w:val="en-US"/>
                      </w:rPr>
                      <w:t xml:space="preserve">Y. Shen and M. Batty, "Ripples and undulations in the perceived supply–demand mismatch surfaces of London's job market," </w:t>
                    </w:r>
                    <w:r>
                      <w:rPr>
                        <w:i/>
                        <w:iCs/>
                        <w:noProof/>
                        <w:lang w:val="en-US"/>
                      </w:rPr>
                      <w:t xml:space="preserve">Regional Studies, Regional Science, </w:t>
                    </w:r>
                    <w:r>
                      <w:rPr>
                        <w:noProof/>
                        <w:lang w:val="en-US"/>
                      </w:rPr>
                      <w:t xml:space="preserve">vol. 5, pp. 263-266, 1 2018. </w:t>
                    </w:r>
                  </w:p>
                </w:tc>
              </w:tr>
              <w:tr w:rsidR="00903701" w14:paraId="297962A1" w14:textId="77777777">
                <w:trPr>
                  <w:divId w:val="899173014"/>
                  <w:tblCellSpacing w:w="15" w:type="dxa"/>
                </w:trPr>
                <w:tc>
                  <w:tcPr>
                    <w:tcW w:w="50" w:type="pct"/>
                    <w:hideMark/>
                  </w:tcPr>
                  <w:p w14:paraId="5A5793F7" w14:textId="77777777" w:rsidR="00903701" w:rsidRDefault="00903701">
                    <w:pPr>
                      <w:pStyle w:val="Bibliography"/>
                      <w:rPr>
                        <w:noProof/>
                        <w:lang w:val="en-US"/>
                      </w:rPr>
                    </w:pPr>
                    <w:r>
                      <w:rPr>
                        <w:noProof/>
                        <w:lang w:val="en-US"/>
                      </w:rPr>
                      <w:t xml:space="preserve">[5] </w:t>
                    </w:r>
                  </w:p>
                </w:tc>
                <w:tc>
                  <w:tcPr>
                    <w:tcW w:w="0" w:type="auto"/>
                    <w:hideMark/>
                  </w:tcPr>
                  <w:p w14:paraId="6CD45979" w14:textId="77777777" w:rsidR="00903701" w:rsidRDefault="00903701">
                    <w:pPr>
                      <w:pStyle w:val="Bibliography"/>
                      <w:rPr>
                        <w:noProof/>
                        <w:lang w:val="en-US"/>
                      </w:rPr>
                    </w:pPr>
                    <w:r>
                      <w:rPr>
                        <w:noProof/>
                        <w:lang w:val="en-US"/>
                      </w:rPr>
                      <w:t xml:space="preserve">W. Luo and F. Wang, "Measures of spatial accessibility to health care in a GIS environment: synthesis and a case study in the Chicago region," </w:t>
                    </w:r>
                    <w:r>
                      <w:rPr>
                        <w:i/>
                        <w:iCs/>
                        <w:noProof/>
                        <w:lang w:val="en-US"/>
                      </w:rPr>
                      <w:t xml:space="preserve">Environment and Planning B: Planning and Design, </w:t>
                    </w:r>
                    <w:r>
                      <w:rPr>
                        <w:noProof/>
                        <w:lang w:val="en-US"/>
                      </w:rPr>
                      <w:t xml:space="preserve">vol. 30, pp. 865-884, 12 2003. </w:t>
                    </w:r>
                  </w:p>
                </w:tc>
              </w:tr>
              <w:tr w:rsidR="00903701" w14:paraId="140829BD" w14:textId="77777777">
                <w:trPr>
                  <w:divId w:val="899173014"/>
                  <w:tblCellSpacing w:w="15" w:type="dxa"/>
                </w:trPr>
                <w:tc>
                  <w:tcPr>
                    <w:tcW w:w="50" w:type="pct"/>
                    <w:hideMark/>
                  </w:tcPr>
                  <w:p w14:paraId="30C99514" w14:textId="77777777" w:rsidR="00903701" w:rsidRDefault="00903701">
                    <w:pPr>
                      <w:pStyle w:val="Bibliography"/>
                      <w:rPr>
                        <w:noProof/>
                        <w:lang w:val="en-US"/>
                      </w:rPr>
                    </w:pPr>
                    <w:r>
                      <w:rPr>
                        <w:noProof/>
                        <w:lang w:val="en-US"/>
                      </w:rPr>
                      <w:t xml:space="preserve">[6] </w:t>
                    </w:r>
                  </w:p>
                </w:tc>
                <w:tc>
                  <w:tcPr>
                    <w:tcW w:w="0" w:type="auto"/>
                    <w:hideMark/>
                  </w:tcPr>
                  <w:p w14:paraId="4068EAE5" w14:textId="77777777" w:rsidR="00903701" w:rsidRDefault="00903701">
                    <w:pPr>
                      <w:pStyle w:val="Bibliography"/>
                      <w:rPr>
                        <w:noProof/>
                        <w:lang w:val="en-US"/>
                      </w:rPr>
                    </w:pPr>
                    <w:r>
                      <w:rPr>
                        <w:noProof/>
                        <w:lang w:val="en-US"/>
                      </w:rPr>
                      <w:t xml:space="preserve">K. Lucas, "Transport and social exclusion: where are we now?," </w:t>
                    </w:r>
                    <w:r>
                      <w:rPr>
                        <w:i/>
                        <w:iCs/>
                        <w:noProof/>
                        <w:lang w:val="en-US"/>
                      </w:rPr>
                      <w:t xml:space="preserve">Transport Policy, </w:t>
                    </w:r>
                    <w:r>
                      <w:rPr>
                        <w:noProof/>
                        <w:lang w:val="en-US"/>
                      </w:rPr>
                      <w:t xml:space="preserve">vol. 20, pp. 105-113, 3 2012. </w:t>
                    </w:r>
                  </w:p>
                </w:tc>
              </w:tr>
              <w:tr w:rsidR="00903701" w14:paraId="09FE93D7" w14:textId="77777777">
                <w:trPr>
                  <w:divId w:val="899173014"/>
                  <w:tblCellSpacing w:w="15" w:type="dxa"/>
                </w:trPr>
                <w:tc>
                  <w:tcPr>
                    <w:tcW w:w="50" w:type="pct"/>
                    <w:hideMark/>
                  </w:tcPr>
                  <w:p w14:paraId="1835E345" w14:textId="77777777" w:rsidR="00903701" w:rsidRDefault="00903701">
                    <w:pPr>
                      <w:pStyle w:val="Bibliography"/>
                      <w:rPr>
                        <w:noProof/>
                        <w:lang w:val="en-US"/>
                      </w:rPr>
                    </w:pPr>
                    <w:r>
                      <w:rPr>
                        <w:noProof/>
                        <w:lang w:val="en-US"/>
                      </w:rPr>
                      <w:t xml:space="preserve">[7] </w:t>
                    </w:r>
                  </w:p>
                </w:tc>
                <w:tc>
                  <w:tcPr>
                    <w:tcW w:w="0" w:type="auto"/>
                    <w:hideMark/>
                  </w:tcPr>
                  <w:p w14:paraId="665C9CF7" w14:textId="77777777" w:rsidR="00903701" w:rsidRDefault="00903701">
                    <w:pPr>
                      <w:pStyle w:val="Bibliography"/>
                      <w:rPr>
                        <w:noProof/>
                        <w:lang w:val="en-US"/>
                      </w:rPr>
                    </w:pPr>
                    <w:r>
                      <w:rPr>
                        <w:noProof/>
                        <w:lang w:val="en-US"/>
                      </w:rPr>
                      <w:t xml:space="preserve">F. Wang, "Measurement, optimization, and impact of health care accessibility: a methodological review," </w:t>
                    </w:r>
                    <w:r>
                      <w:rPr>
                        <w:i/>
                        <w:iCs/>
                        <w:noProof/>
                        <w:lang w:val="en-US"/>
                      </w:rPr>
                      <w:t xml:space="preserve">Annals of the Association of American Geographers, </w:t>
                    </w:r>
                    <w:r>
                      <w:rPr>
                        <w:noProof/>
                        <w:lang w:val="en-US"/>
                      </w:rPr>
                      <w:t xml:space="preserve">vol. 102, pp. 1104-1112, 9 2012. </w:t>
                    </w:r>
                  </w:p>
                </w:tc>
              </w:tr>
              <w:tr w:rsidR="00903701" w14:paraId="62CCE73B" w14:textId="77777777">
                <w:trPr>
                  <w:divId w:val="899173014"/>
                  <w:tblCellSpacing w:w="15" w:type="dxa"/>
                </w:trPr>
                <w:tc>
                  <w:tcPr>
                    <w:tcW w:w="50" w:type="pct"/>
                    <w:hideMark/>
                  </w:tcPr>
                  <w:p w14:paraId="067A45FF" w14:textId="77777777" w:rsidR="00903701" w:rsidRDefault="00903701">
                    <w:pPr>
                      <w:pStyle w:val="Bibliography"/>
                      <w:rPr>
                        <w:noProof/>
                        <w:lang w:val="en-US"/>
                      </w:rPr>
                    </w:pPr>
                    <w:r>
                      <w:rPr>
                        <w:noProof/>
                        <w:lang w:val="en-US"/>
                      </w:rPr>
                      <w:t xml:space="preserve">[8] </w:t>
                    </w:r>
                  </w:p>
                </w:tc>
                <w:tc>
                  <w:tcPr>
                    <w:tcW w:w="0" w:type="auto"/>
                    <w:hideMark/>
                  </w:tcPr>
                  <w:p w14:paraId="1BDC0588" w14:textId="77777777" w:rsidR="00903701" w:rsidRDefault="00903701">
                    <w:pPr>
                      <w:pStyle w:val="Bibliography"/>
                      <w:rPr>
                        <w:noProof/>
                        <w:lang w:val="en-US"/>
                      </w:rPr>
                    </w:pPr>
                    <w:r>
                      <w:rPr>
                        <w:noProof/>
                        <w:lang w:val="en-US"/>
                      </w:rPr>
                      <w:t xml:space="preserve">J. Cheng and L. Bertolini, "Measuring urban job accessibility with distance decay, competition and diversity," </w:t>
                    </w:r>
                    <w:r>
                      <w:rPr>
                        <w:i/>
                        <w:iCs/>
                        <w:noProof/>
                        <w:lang w:val="en-US"/>
                      </w:rPr>
                      <w:t xml:space="preserve">Journal of Transport Geography, </w:t>
                    </w:r>
                    <w:r>
                      <w:rPr>
                        <w:noProof/>
                        <w:lang w:val="en-US"/>
                      </w:rPr>
                      <w:t xml:space="preserve">vol. 30, pp. 100-109, 6 2013. </w:t>
                    </w:r>
                  </w:p>
                </w:tc>
              </w:tr>
              <w:tr w:rsidR="00903701" w14:paraId="2469ECAA" w14:textId="77777777">
                <w:trPr>
                  <w:divId w:val="899173014"/>
                  <w:tblCellSpacing w:w="15" w:type="dxa"/>
                </w:trPr>
                <w:tc>
                  <w:tcPr>
                    <w:tcW w:w="50" w:type="pct"/>
                    <w:hideMark/>
                  </w:tcPr>
                  <w:p w14:paraId="69CF9E71" w14:textId="77777777" w:rsidR="00903701" w:rsidRDefault="00903701">
                    <w:pPr>
                      <w:pStyle w:val="Bibliography"/>
                      <w:rPr>
                        <w:noProof/>
                        <w:lang w:val="en-US"/>
                      </w:rPr>
                    </w:pPr>
                    <w:r>
                      <w:rPr>
                        <w:noProof/>
                        <w:lang w:val="en-US"/>
                      </w:rPr>
                      <w:t xml:space="preserve">[9] </w:t>
                    </w:r>
                  </w:p>
                </w:tc>
                <w:tc>
                  <w:tcPr>
                    <w:tcW w:w="0" w:type="auto"/>
                    <w:hideMark/>
                  </w:tcPr>
                  <w:p w14:paraId="5CFE575A" w14:textId="77777777" w:rsidR="00903701" w:rsidRDefault="00903701">
                    <w:pPr>
                      <w:pStyle w:val="Bibliography"/>
                      <w:rPr>
                        <w:noProof/>
                        <w:lang w:val="en-US"/>
                      </w:rPr>
                    </w:pPr>
                    <w:r>
                      <w:rPr>
                        <w:noProof/>
                        <w:lang w:val="en-US"/>
                      </w:rPr>
                      <w:t xml:space="preserve">T.-q. Dai, Z.-b. Liu, C. Liao and H.-y. Cai, "Incorporating job diversity preference into measuring job accessibility," </w:t>
                    </w:r>
                    <w:r>
                      <w:rPr>
                        <w:i/>
                        <w:iCs/>
                        <w:noProof/>
                        <w:lang w:val="en-US"/>
                      </w:rPr>
                      <w:t xml:space="preserve">Cities, </w:t>
                    </w:r>
                    <w:r>
                      <w:rPr>
                        <w:noProof/>
                        <w:lang w:val="en-US"/>
                      </w:rPr>
                      <w:t xml:space="preserve">vol. 78, pp. 108-115, 8 2018. </w:t>
                    </w:r>
                  </w:p>
                </w:tc>
              </w:tr>
              <w:tr w:rsidR="00903701" w14:paraId="7A7C9E18" w14:textId="77777777">
                <w:trPr>
                  <w:divId w:val="899173014"/>
                  <w:tblCellSpacing w:w="15" w:type="dxa"/>
                </w:trPr>
                <w:tc>
                  <w:tcPr>
                    <w:tcW w:w="50" w:type="pct"/>
                    <w:hideMark/>
                  </w:tcPr>
                  <w:p w14:paraId="0EA90EDA" w14:textId="77777777" w:rsidR="00903701" w:rsidRDefault="00903701">
                    <w:pPr>
                      <w:pStyle w:val="Bibliography"/>
                      <w:rPr>
                        <w:noProof/>
                        <w:lang w:val="en-US"/>
                      </w:rPr>
                    </w:pPr>
                    <w:r>
                      <w:rPr>
                        <w:noProof/>
                        <w:lang w:val="en-US"/>
                      </w:rPr>
                      <w:t xml:space="preserve">[10] </w:t>
                    </w:r>
                  </w:p>
                </w:tc>
                <w:tc>
                  <w:tcPr>
                    <w:tcW w:w="0" w:type="auto"/>
                    <w:hideMark/>
                  </w:tcPr>
                  <w:p w14:paraId="06AB738D" w14:textId="77777777" w:rsidR="00903701" w:rsidRDefault="00903701">
                    <w:pPr>
                      <w:pStyle w:val="Bibliography"/>
                      <w:rPr>
                        <w:noProof/>
                        <w:lang w:val="en-US"/>
                      </w:rPr>
                    </w:pPr>
                    <w:r>
                      <w:rPr>
                        <w:noProof/>
                        <w:lang w:val="en-US"/>
                      </w:rPr>
                      <w:t xml:space="preserve">Social Exclusion Unit, Making the connections: final report on transport and social exclusion, London: Office of the Deputy Prime Minister, 2003. </w:t>
                    </w:r>
                  </w:p>
                </w:tc>
              </w:tr>
              <w:tr w:rsidR="00903701" w14:paraId="3658E454" w14:textId="77777777">
                <w:trPr>
                  <w:divId w:val="899173014"/>
                  <w:tblCellSpacing w:w="15" w:type="dxa"/>
                </w:trPr>
                <w:tc>
                  <w:tcPr>
                    <w:tcW w:w="50" w:type="pct"/>
                    <w:hideMark/>
                  </w:tcPr>
                  <w:p w14:paraId="19C9EF90" w14:textId="77777777" w:rsidR="00903701" w:rsidRDefault="00903701">
                    <w:pPr>
                      <w:pStyle w:val="Bibliography"/>
                      <w:rPr>
                        <w:noProof/>
                        <w:lang w:val="en-US"/>
                      </w:rPr>
                    </w:pPr>
                    <w:r>
                      <w:rPr>
                        <w:noProof/>
                        <w:lang w:val="en-US"/>
                      </w:rPr>
                      <w:t xml:space="preserve">[11] </w:t>
                    </w:r>
                  </w:p>
                </w:tc>
                <w:tc>
                  <w:tcPr>
                    <w:tcW w:w="0" w:type="auto"/>
                    <w:hideMark/>
                  </w:tcPr>
                  <w:p w14:paraId="72F83011" w14:textId="77777777" w:rsidR="00903701" w:rsidRDefault="00903701">
                    <w:pPr>
                      <w:pStyle w:val="Bibliography"/>
                      <w:rPr>
                        <w:noProof/>
                        <w:lang w:val="en-US"/>
                      </w:rPr>
                    </w:pPr>
                    <w:r>
                      <w:rPr>
                        <w:noProof/>
                        <w:lang w:val="en-US"/>
                      </w:rPr>
                      <w:t xml:space="preserve">D. L. Uniman, J. Attanucci, R. G. Mishalani and N. H. M. Wilson, "Service reliability measurement using automated fare card data," </w:t>
                    </w:r>
                    <w:r>
                      <w:rPr>
                        <w:i/>
                        <w:iCs/>
                        <w:noProof/>
                        <w:lang w:val="en-US"/>
                      </w:rPr>
                      <w:t xml:space="preserve">Transportation Research Record: Journal of the Transportation Research Board, </w:t>
                    </w:r>
                    <w:r>
                      <w:rPr>
                        <w:noProof/>
                        <w:lang w:val="en-US"/>
                      </w:rPr>
                      <w:t xml:space="preserve">vol. 2143, pp. 92-99, 1 2010. </w:t>
                    </w:r>
                  </w:p>
                </w:tc>
              </w:tr>
              <w:tr w:rsidR="00903701" w14:paraId="34E53430" w14:textId="77777777">
                <w:trPr>
                  <w:divId w:val="899173014"/>
                  <w:tblCellSpacing w:w="15" w:type="dxa"/>
                </w:trPr>
                <w:tc>
                  <w:tcPr>
                    <w:tcW w:w="50" w:type="pct"/>
                    <w:hideMark/>
                  </w:tcPr>
                  <w:p w14:paraId="0B3C3094" w14:textId="77777777" w:rsidR="00903701" w:rsidRDefault="00903701">
                    <w:pPr>
                      <w:pStyle w:val="Bibliography"/>
                      <w:rPr>
                        <w:noProof/>
                        <w:lang w:val="en-US"/>
                      </w:rPr>
                    </w:pPr>
                    <w:r>
                      <w:rPr>
                        <w:noProof/>
                        <w:lang w:val="en-US"/>
                      </w:rPr>
                      <w:t xml:space="preserve">[12] </w:t>
                    </w:r>
                  </w:p>
                </w:tc>
                <w:tc>
                  <w:tcPr>
                    <w:tcW w:w="0" w:type="auto"/>
                    <w:hideMark/>
                  </w:tcPr>
                  <w:p w14:paraId="1F204AE0" w14:textId="77777777" w:rsidR="00903701" w:rsidRDefault="00903701">
                    <w:pPr>
                      <w:pStyle w:val="Bibliography"/>
                      <w:rPr>
                        <w:noProof/>
                        <w:lang w:val="en-US"/>
                      </w:rPr>
                    </w:pPr>
                    <w:r>
                      <w:rPr>
                        <w:noProof/>
                        <w:lang w:val="en-US"/>
                      </w:rPr>
                      <w:t xml:space="preserve">Greater London Authority, Mayor's transport strategy: March 2018, London: Greater London Authority, 2018. </w:t>
                    </w:r>
                  </w:p>
                </w:tc>
              </w:tr>
              <w:tr w:rsidR="00903701" w14:paraId="6DBF11F3" w14:textId="77777777">
                <w:trPr>
                  <w:divId w:val="899173014"/>
                  <w:tblCellSpacing w:w="15" w:type="dxa"/>
                </w:trPr>
                <w:tc>
                  <w:tcPr>
                    <w:tcW w:w="50" w:type="pct"/>
                    <w:hideMark/>
                  </w:tcPr>
                  <w:p w14:paraId="580FF3D9" w14:textId="77777777" w:rsidR="00903701" w:rsidRDefault="00903701">
                    <w:pPr>
                      <w:pStyle w:val="Bibliography"/>
                      <w:rPr>
                        <w:noProof/>
                        <w:lang w:val="en-US"/>
                      </w:rPr>
                    </w:pPr>
                    <w:r>
                      <w:rPr>
                        <w:noProof/>
                        <w:lang w:val="en-US"/>
                      </w:rPr>
                      <w:t xml:space="preserve">[13] </w:t>
                    </w:r>
                  </w:p>
                </w:tc>
                <w:tc>
                  <w:tcPr>
                    <w:tcW w:w="0" w:type="auto"/>
                    <w:hideMark/>
                  </w:tcPr>
                  <w:p w14:paraId="770AA093" w14:textId="77777777" w:rsidR="00903701" w:rsidRDefault="00903701">
                    <w:pPr>
                      <w:pStyle w:val="Bibliography"/>
                      <w:rPr>
                        <w:noProof/>
                        <w:lang w:val="en-US"/>
                      </w:rPr>
                    </w:pPr>
                    <w:r>
                      <w:rPr>
                        <w:noProof/>
                        <w:lang w:val="en-US"/>
                      </w:rPr>
                      <w:t xml:space="preserve">Q. Shen, "Location characteristics of inner-city neighborhoods and employment accessibility of low-wage workers," </w:t>
                    </w:r>
                    <w:r>
                      <w:rPr>
                        <w:i/>
                        <w:iCs/>
                        <w:noProof/>
                        <w:lang w:val="en-US"/>
                      </w:rPr>
                      <w:t xml:space="preserve">Environment and Planning B: Planning and Design, </w:t>
                    </w:r>
                    <w:r>
                      <w:rPr>
                        <w:noProof/>
                        <w:lang w:val="en-US"/>
                      </w:rPr>
                      <w:t xml:space="preserve">vol. 25, pp. 345-365, 1998. </w:t>
                    </w:r>
                  </w:p>
                </w:tc>
              </w:tr>
              <w:tr w:rsidR="00903701" w14:paraId="5E0442AE" w14:textId="77777777">
                <w:trPr>
                  <w:divId w:val="899173014"/>
                  <w:tblCellSpacing w:w="15" w:type="dxa"/>
                </w:trPr>
                <w:tc>
                  <w:tcPr>
                    <w:tcW w:w="50" w:type="pct"/>
                    <w:hideMark/>
                  </w:tcPr>
                  <w:p w14:paraId="56207C81" w14:textId="77777777" w:rsidR="00903701" w:rsidRDefault="00903701">
                    <w:pPr>
                      <w:pStyle w:val="Bibliography"/>
                      <w:rPr>
                        <w:noProof/>
                        <w:lang w:val="en-US"/>
                      </w:rPr>
                    </w:pPr>
                    <w:r>
                      <w:rPr>
                        <w:noProof/>
                        <w:lang w:val="en-US"/>
                      </w:rPr>
                      <w:lastRenderedPageBreak/>
                      <w:t xml:space="preserve">[14] </w:t>
                    </w:r>
                  </w:p>
                </w:tc>
                <w:tc>
                  <w:tcPr>
                    <w:tcW w:w="0" w:type="auto"/>
                    <w:hideMark/>
                  </w:tcPr>
                  <w:p w14:paraId="375549FD" w14:textId="77777777" w:rsidR="00903701" w:rsidRDefault="00903701">
                    <w:pPr>
                      <w:pStyle w:val="Bibliography"/>
                      <w:rPr>
                        <w:noProof/>
                        <w:lang w:val="en-US"/>
                      </w:rPr>
                    </w:pPr>
                    <w:r>
                      <w:rPr>
                        <w:noProof/>
                        <w:lang w:val="en-US"/>
                      </w:rPr>
                      <w:t xml:space="preserve">T. W. Sanchez, "The connection between public transit and employment: the cases of Portland and Atlanta," </w:t>
                    </w:r>
                    <w:r>
                      <w:rPr>
                        <w:i/>
                        <w:iCs/>
                        <w:noProof/>
                        <w:lang w:val="en-US"/>
                      </w:rPr>
                      <w:t xml:space="preserve">Journal of the American Planning Association, </w:t>
                    </w:r>
                    <w:r>
                      <w:rPr>
                        <w:noProof/>
                        <w:lang w:val="en-US"/>
                      </w:rPr>
                      <w:t xml:space="preserve">vol. 65, pp. 284-296, 9 1999. </w:t>
                    </w:r>
                  </w:p>
                </w:tc>
              </w:tr>
              <w:tr w:rsidR="00903701" w14:paraId="703346EC" w14:textId="77777777">
                <w:trPr>
                  <w:divId w:val="899173014"/>
                  <w:tblCellSpacing w:w="15" w:type="dxa"/>
                </w:trPr>
                <w:tc>
                  <w:tcPr>
                    <w:tcW w:w="50" w:type="pct"/>
                    <w:hideMark/>
                  </w:tcPr>
                  <w:p w14:paraId="647EE9E5" w14:textId="77777777" w:rsidR="00903701" w:rsidRDefault="00903701">
                    <w:pPr>
                      <w:pStyle w:val="Bibliography"/>
                      <w:rPr>
                        <w:noProof/>
                        <w:lang w:val="en-US"/>
                      </w:rPr>
                    </w:pPr>
                    <w:r>
                      <w:rPr>
                        <w:noProof/>
                        <w:lang w:val="en-US"/>
                      </w:rPr>
                      <w:t xml:space="preserve">[15] </w:t>
                    </w:r>
                  </w:p>
                </w:tc>
                <w:tc>
                  <w:tcPr>
                    <w:tcW w:w="0" w:type="auto"/>
                    <w:hideMark/>
                  </w:tcPr>
                  <w:p w14:paraId="73DFEA7A" w14:textId="77777777" w:rsidR="00903701" w:rsidRDefault="00903701">
                    <w:pPr>
                      <w:pStyle w:val="Bibliography"/>
                      <w:rPr>
                        <w:noProof/>
                        <w:lang w:val="en-US"/>
                      </w:rPr>
                    </w:pPr>
                    <w:r>
                      <w:rPr>
                        <w:noProof/>
                        <w:lang w:val="en-US"/>
                      </w:rPr>
                      <w:t xml:space="preserve">A. El-Geneidy, D. Levinson, E. Diab, G. Boisjoly, D. Verbich and C. Loong, "The cost of equity: assessing transit accessibility and social disparity using total travel cost," </w:t>
                    </w:r>
                    <w:r>
                      <w:rPr>
                        <w:i/>
                        <w:iCs/>
                        <w:noProof/>
                        <w:lang w:val="en-US"/>
                      </w:rPr>
                      <w:t xml:space="preserve">Transportation Research Part A: Policy and Practice, </w:t>
                    </w:r>
                    <w:r>
                      <w:rPr>
                        <w:noProof/>
                        <w:lang w:val="en-US"/>
                      </w:rPr>
                      <w:t xml:space="preserve">vol. 91, pp. 302-316, 9 2016. </w:t>
                    </w:r>
                  </w:p>
                </w:tc>
              </w:tr>
              <w:tr w:rsidR="00903701" w14:paraId="1DD2A053" w14:textId="77777777">
                <w:trPr>
                  <w:divId w:val="899173014"/>
                  <w:tblCellSpacing w:w="15" w:type="dxa"/>
                </w:trPr>
                <w:tc>
                  <w:tcPr>
                    <w:tcW w:w="50" w:type="pct"/>
                    <w:hideMark/>
                  </w:tcPr>
                  <w:p w14:paraId="7A34CEA2" w14:textId="77777777" w:rsidR="00903701" w:rsidRDefault="00903701">
                    <w:pPr>
                      <w:pStyle w:val="Bibliography"/>
                      <w:rPr>
                        <w:noProof/>
                        <w:lang w:val="en-US"/>
                      </w:rPr>
                    </w:pPr>
                    <w:r>
                      <w:rPr>
                        <w:noProof/>
                        <w:lang w:val="en-US"/>
                      </w:rPr>
                      <w:t xml:space="preserve">[16] </w:t>
                    </w:r>
                  </w:p>
                </w:tc>
                <w:tc>
                  <w:tcPr>
                    <w:tcW w:w="0" w:type="auto"/>
                    <w:hideMark/>
                  </w:tcPr>
                  <w:p w14:paraId="56E80347" w14:textId="77777777" w:rsidR="00903701" w:rsidRDefault="00903701">
                    <w:pPr>
                      <w:pStyle w:val="Bibliography"/>
                      <w:rPr>
                        <w:noProof/>
                        <w:lang w:val="en-US"/>
                      </w:rPr>
                    </w:pPr>
                    <w:r>
                      <w:rPr>
                        <w:noProof/>
                        <w:lang w:val="en-US"/>
                      </w:rPr>
                      <w:t xml:space="preserve">M. Neihaus, P. Galilea and R. Hurtubia, "Accessibility and equity: an approach for wider transport project assessment in Chile," </w:t>
                    </w:r>
                    <w:r>
                      <w:rPr>
                        <w:i/>
                        <w:iCs/>
                        <w:noProof/>
                        <w:lang w:val="en-US"/>
                      </w:rPr>
                      <w:t xml:space="preserve">Research in Transportation Economics, </w:t>
                    </w:r>
                    <w:r>
                      <w:rPr>
                        <w:noProof/>
                        <w:lang w:val="en-US"/>
                      </w:rPr>
                      <w:t xml:space="preserve">2016. </w:t>
                    </w:r>
                  </w:p>
                </w:tc>
              </w:tr>
              <w:tr w:rsidR="00903701" w14:paraId="0B6F9266" w14:textId="77777777">
                <w:trPr>
                  <w:divId w:val="899173014"/>
                  <w:tblCellSpacing w:w="15" w:type="dxa"/>
                </w:trPr>
                <w:tc>
                  <w:tcPr>
                    <w:tcW w:w="50" w:type="pct"/>
                    <w:hideMark/>
                  </w:tcPr>
                  <w:p w14:paraId="345D4859" w14:textId="77777777" w:rsidR="00903701" w:rsidRDefault="00903701">
                    <w:pPr>
                      <w:pStyle w:val="Bibliography"/>
                      <w:rPr>
                        <w:noProof/>
                        <w:lang w:val="en-US"/>
                      </w:rPr>
                    </w:pPr>
                    <w:r>
                      <w:rPr>
                        <w:noProof/>
                        <w:lang w:val="en-US"/>
                      </w:rPr>
                      <w:t xml:space="preserve">[17] </w:t>
                    </w:r>
                  </w:p>
                </w:tc>
                <w:tc>
                  <w:tcPr>
                    <w:tcW w:w="0" w:type="auto"/>
                    <w:hideMark/>
                  </w:tcPr>
                  <w:p w14:paraId="79AD6102" w14:textId="77777777" w:rsidR="00903701" w:rsidRDefault="00903701">
                    <w:pPr>
                      <w:pStyle w:val="Bibliography"/>
                      <w:rPr>
                        <w:noProof/>
                        <w:lang w:val="en-US"/>
                      </w:rPr>
                    </w:pPr>
                    <w:r>
                      <w:rPr>
                        <w:noProof/>
                        <w:lang w:val="en-US"/>
                      </w:rPr>
                      <w:t xml:space="preserve">L. A. Merlin and L. Hu, "Does competition matter in measures of job accessibility? Explaining employment in Los Angeles," </w:t>
                    </w:r>
                    <w:r>
                      <w:rPr>
                        <w:i/>
                        <w:iCs/>
                        <w:noProof/>
                        <w:lang w:val="en-US"/>
                      </w:rPr>
                      <w:t xml:space="preserve">Journal of Transport Geography, </w:t>
                    </w:r>
                    <w:r>
                      <w:rPr>
                        <w:noProof/>
                        <w:lang w:val="en-US"/>
                      </w:rPr>
                      <w:t xml:space="preserve">vol. 64, pp. 77-88, 10 2017. </w:t>
                    </w:r>
                  </w:p>
                </w:tc>
              </w:tr>
              <w:tr w:rsidR="00903701" w14:paraId="7EF64428" w14:textId="77777777">
                <w:trPr>
                  <w:divId w:val="899173014"/>
                  <w:tblCellSpacing w:w="15" w:type="dxa"/>
                </w:trPr>
                <w:tc>
                  <w:tcPr>
                    <w:tcW w:w="50" w:type="pct"/>
                    <w:hideMark/>
                  </w:tcPr>
                  <w:p w14:paraId="52501285" w14:textId="77777777" w:rsidR="00903701" w:rsidRDefault="00903701">
                    <w:pPr>
                      <w:pStyle w:val="Bibliography"/>
                      <w:rPr>
                        <w:noProof/>
                        <w:lang w:val="en-US"/>
                      </w:rPr>
                    </w:pPr>
                    <w:r>
                      <w:rPr>
                        <w:noProof/>
                        <w:lang w:val="en-US"/>
                      </w:rPr>
                      <w:t xml:space="preserve">[18] </w:t>
                    </w:r>
                  </w:p>
                </w:tc>
                <w:tc>
                  <w:tcPr>
                    <w:tcW w:w="0" w:type="auto"/>
                    <w:hideMark/>
                  </w:tcPr>
                  <w:p w14:paraId="64E34C62" w14:textId="77777777" w:rsidR="00903701" w:rsidRDefault="00903701">
                    <w:pPr>
                      <w:pStyle w:val="Bibliography"/>
                      <w:rPr>
                        <w:noProof/>
                        <w:lang w:val="en-US"/>
                      </w:rPr>
                    </w:pPr>
                    <w:r>
                      <w:rPr>
                        <w:noProof/>
                        <w:lang w:val="en-US"/>
                      </w:rPr>
                      <w:t xml:space="preserve">L. A. Guzman, D. Oviedo and C. Rivera, "Assessing equity in transport accessibility to work and study: the Bogotá region," </w:t>
                    </w:r>
                    <w:r>
                      <w:rPr>
                        <w:i/>
                        <w:iCs/>
                        <w:noProof/>
                        <w:lang w:val="en-US"/>
                      </w:rPr>
                      <w:t xml:space="preserve">Journal of Transport Geography, </w:t>
                    </w:r>
                    <w:r>
                      <w:rPr>
                        <w:noProof/>
                        <w:lang w:val="en-US"/>
                      </w:rPr>
                      <w:t xml:space="preserve">vol. 58, pp. 236-246, 1 2017. </w:t>
                    </w:r>
                  </w:p>
                </w:tc>
              </w:tr>
              <w:tr w:rsidR="00903701" w14:paraId="0E97B1F2" w14:textId="77777777">
                <w:trPr>
                  <w:divId w:val="899173014"/>
                  <w:tblCellSpacing w:w="15" w:type="dxa"/>
                </w:trPr>
                <w:tc>
                  <w:tcPr>
                    <w:tcW w:w="50" w:type="pct"/>
                    <w:hideMark/>
                  </w:tcPr>
                  <w:p w14:paraId="48A1BCB3" w14:textId="77777777" w:rsidR="00903701" w:rsidRDefault="00903701">
                    <w:pPr>
                      <w:pStyle w:val="Bibliography"/>
                      <w:rPr>
                        <w:noProof/>
                        <w:lang w:val="en-US"/>
                      </w:rPr>
                    </w:pPr>
                    <w:r>
                      <w:rPr>
                        <w:noProof/>
                        <w:lang w:val="en-US"/>
                      </w:rPr>
                      <w:t xml:space="preserve">[19] </w:t>
                    </w:r>
                  </w:p>
                </w:tc>
                <w:tc>
                  <w:tcPr>
                    <w:tcW w:w="0" w:type="auto"/>
                    <w:hideMark/>
                  </w:tcPr>
                  <w:p w14:paraId="7FD0F6C4" w14:textId="77777777" w:rsidR="00903701" w:rsidRDefault="00903701">
                    <w:pPr>
                      <w:pStyle w:val="Bibliography"/>
                      <w:rPr>
                        <w:noProof/>
                        <w:lang w:val="en-US"/>
                      </w:rPr>
                    </w:pPr>
                    <w:r>
                      <w:rPr>
                        <w:noProof/>
                        <w:lang w:val="en-US"/>
                      </w:rPr>
                      <w:t xml:space="preserve">L. A. Guzman and D. Oviedo, "Accessibility, affordability and equity: assessing `pro-poor' public transport subsidies in Bogotá," </w:t>
                    </w:r>
                    <w:r>
                      <w:rPr>
                        <w:i/>
                        <w:iCs/>
                        <w:noProof/>
                        <w:lang w:val="en-US"/>
                      </w:rPr>
                      <w:t xml:space="preserve">Transport Policy, </w:t>
                    </w:r>
                    <w:r>
                      <w:rPr>
                        <w:noProof/>
                        <w:lang w:val="en-US"/>
                      </w:rPr>
                      <w:t xml:space="preserve">vol. 68, pp. 37-51, 9 2018. </w:t>
                    </w:r>
                  </w:p>
                </w:tc>
              </w:tr>
              <w:tr w:rsidR="00903701" w14:paraId="0BC6138B" w14:textId="77777777">
                <w:trPr>
                  <w:divId w:val="899173014"/>
                  <w:tblCellSpacing w:w="15" w:type="dxa"/>
                </w:trPr>
                <w:tc>
                  <w:tcPr>
                    <w:tcW w:w="50" w:type="pct"/>
                    <w:hideMark/>
                  </w:tcPr>
                  <w:p w14:paraId="6C924463" w14:textId="77777777" w:rsidR="00903701" w:rsidRDefault="00903701">
                    <w:pPr>
                      <w:pStyle w:val="Bibliography"/>
                      <w:rPr>
                        <w:noProof/>
                        <w:lang w:val="en-US"/>
                      </w:rPr>
                    </w:pPr>
                    <w:r>
                      <w:rPr>
                        <w:noProof/>
                        <w:lang w:val="en-US"/>
                      </w:rPr>
                      <w:t xml:space="preserve">[20] </w:t>
                    </w:r>
                  </w:p>
                </w:tc>
                <w:tc>
                  <w:tcPr>
                    <w:tcW w:w="0" w:type="auto"/>
                    <w:hideMark/>
                  </w:tcPr>
                  <w:p w14:paraId="42568200" w14:textId="77777777" w:rsidR="00903701" w:rsidRDefault="00903701">
                    <w:pPr>
                      <w:pStyle w:val="Bibliography"/>
                      <w:rPr>
                        <w:noProof/>
                        <w:lang w:val="en-US"/>
                      </w:rPr>
                    </w:pPr>
                    <w:r>
                      <w:rPr>
                        <w:noProof/>
                        <w:lang w:val="en-US"/>
                      </w:rPr>
                      <w:t xml:space="preserve">K. T. Geurs and B. Wee, "Accessibility evaluation of land-use and transport strategies: review and research directions," </w:t>
                    </w:r>
                    <w:r>
                      <w:rPr>
                        <w:i/>
                        <w:iCs/>
                        <w:noProof/>
                        <w:lang w:val="en-US"/>
                      </w:rPr>
                      <w:t xml:space="preserve">Journal of Transport Geography, </w:t>
                    </w:r>
                    <w:r>
                      <w:rPr>
                        <w:noProof/>
                        <w:lang w:val="en-US"/>
                      </w:rPr>
                      <w:t xml:space="preserve">vol. 12, pp. 127-140, 6 2004. </w:t>
                    </w:r>
                  </w:p>
                </w:tc>
              </w:tr>
              <w:tr w:rsidR="00903701" w14:paraId="318F55FD" w14:textId="77777777">
                <w:trPr>
                  <w:divId w:val="899173014"/>
                  <w:tblCellSpacing w:w="15" w:type="dxa"/>
                </w:trPr>
                <w:tc>
                  <w:tcPr>
                    <w:tcW w:w="50" w:type="pct"/>
                    <w:hideMark/>
                  </w:tcPr>
                  <w:p w14:paraId="48E8714B" w14:textId="77777777" w:rsidR="00903701" w:rsidRDefault="00903701">
                    <w:pPr>
                      <w:pStyle w:val="Bibliography"/>
                      <w:rPr>
                        <w:noProof/>
                        <w:lang w:val="en-US"/>
                      </w:rPr>
                    </w:pPr>
                    <w:r>
                      <w:rPr>
                        <w:noProof/>
                        <w:lang w:val="en-US"/>
                      </w:rPr>
                      <w:t xml:space="preserve">[21] </w:t>
                    </w:r>
                  </w:p>
                </w:tc>
                <w:tc>
                  <w:tcPr>
                    <w:tcW w:w="0" w:type="auto"/>
                    <w:hideMark/>
                  </w:tcPr>
                  <w:p w14:paraId="184F341F" w14:textId="77777777" w:rsidR="00903701" w:rsidRDefault="00903701">
                    <w:pPr>
                      <w:pStyle w:val="Bibliography"/>
                      <w:rPr>
                        <w:noProof/>
                        <w:lang w:val="en-US"/>
                      </w:rPr>
                    </w:pPr>
                    <w:r>
                      <w:rPr>
                        <w:noProof/>
                        <w:lang w:val="en-US"/>
                      </w:rPr>
                      <w:t>Department for Housing, Communities and Local Government, "The English Indices of Deprivation 2015: Research Report," Department for Communities and Local Government, London, 2015.</w:t>
                    </w:r>
                  </w:p>
                </w:tc>
              </w:tr>
              <w:tr w:rsidR="00903701" w14:paraId="78A9A79F" w14:textId="77777777">
                <w:trPr>
                  <w:divId w:val="899173014"/>
                  <w:tblCellSpacing w:w="15" w:type="dxa"/>
                </w:trPr>
                <w:tc>
                  <w:tcPr>
                    <w:tcW w:w="50" w:type="pct"/>
                    <w:hideMark/>
                  </w:tcPr>
                  <w:p w14:paraId="62E2A4BF" w14:textId="77777777" w:rsidR="00903701" w:rsidRDefault="00903701">
                    <w:pPr>
                      <w:pStyle w:val="Bibliography"/>
                      <w:rPr>
                        <w:noProof/>
                        <w:lang w:val="en-US"/>
                      </w:rPr>
                    </w:pPr>
                    <w:r>
                      <w:rPr>
                        <w:noProof/>
                        <w:lang w:val="en-US"/>
                      </w:rPr>
                      <w:t xml:space="preserve">[22] </w:t>
                    </w:r>
                  </w:p>
                </w:tc>
                <w:tc>
                  <w:tcPr>
                    <w:tcW w:w="0" w:type="auto"/>
                    <w:hideMark/>
                  </w:tcPr>
                  <w:p w14:paraId="2BD72B6C" w14:textId="77777777" w:rsidR="00903701" w:rsidRDefault="00903701">
                    <w:pPr>
                      <w:pStyle w:val="Bibliography"/>
                      <w:rPr>
                        <w:noProof/>
                        <w:lang w:val="en-US"/>
                      </w:rPr>
                    </w:pPr>
                    <w:r>
                      <w:rPr>
                        <w:noProof/>
                        <w:lang w:val="en-US"/>
                      </w:rPr>
                      <w:t xml:space="preserve">R. Deboosere and A. El-Geneidy, "Evaluating equity and accessibility to jobs by public transport across Canada," </w:t>
                    </w:r>
                    <w:r>
                      <w:rPr>
                        <w:i/>
                        <w:iCs/>
                        <w:noProof/>
                        <w:lang w:val="en-US"/>
                      </w:rPr>
                      <w:t xml:space="preserve">Journal of Transport Geography, </w:t>
                    </w:r>
                    <w:r>
                      <w:rPr>
                        <w:noProof/>
                        <w:lang w:val="en-US"/>
                      </w:rPr>
                      <w:t xml:space="preserve">vol. 73, pp. 54-63, 12 2018. </w:t>
                    </w:r>
                  </w:p>
                </w:tc>
              </w:tr>
              <w:tr w:rsidR="00903701" w14:paraId="14AB7AC2" w14:textId="77777777">
                <w:trPr>
                  <w:divId w:val="899173014"/>
                  <w:tblCellSpacing w:w="15" w:type="dxa"/>
                </w:trPr>
                <w:tc>
                  <w:tcPr>
                    <w:tcW w:w="50" w:type="pct"/>
                    <w:hideMark/>
                  </w:tcPr>
                  <w:p w14:paraId="1F90735A" w14:textId="77777777" w:rsidR="00903701" w:rsidRDefault="00903701">
                    <w:pPr>
                      <w:pStyle w:val="Bibliography"/>
                      <w:rPr>
                        <w:noProof/>
                        <w:lang w:val="en-US"/>
                      </w:rPr>
                    </w:pPr>
                    <w:r>
                      <w:rPr>
                        <w:noProof/>
                        <w:lang w:val="en-US"/>
                      </w:rPr>
                      <w:t xml:space="preserve">[23] </w:t>
                    </w:r>
                  </w:p>
                </w:tc>
                <w:tc>
                  <w:tcPr>
                    <w:tcW w:w="0" w:type="auto"/>
                    <w:hideMark/>
                  </w:tcPr>
                  <w:p w14:paraId="03A60F74" w14:textId="77777777" w:rsidR="00903701" w:rsidRDefault="00903701">
                    <w:pPr>
                      <w:pStyle w:val="Bibliography"/>
                      <w:rPr>
                        <w:noProof/>
                        <w:lang w:val="en-US"/>
                      </w:rPr>
                    </w:pPr>
                    <w:r>
                      <w:rPr>
                        <w:noProof/>
                        <w:lang w:val="en-US"/>
                      </w:rPr>
                      <w:t xml:space="preserve">O. Kotavaara, H. Antikainen, M. Marmion and J. Rusanen, "Scale in the effect of accessibility on population change: GIS and a statistical approach to road, air and rail accessibility in Finland, 1990-2008," </w:t>
                    </w:r>
                    <w:r>
                      <w:rPr>
                        <w:i/>
                        <w:iCs/>
                        <w:noProof/>
                        <w:lang w:val="en-US"/>
                      </w:rPr>
                      <w:t xml:space="preserve">The Geographical Journal, </w:t>
                    </w:r>
                    <w:r>
                      <w:rPr>
                        <w:noProof/>
                        <w:lang w:val="en-US"/>
                      </w:rPr>
                      <w:t xml:space="preserve">vol. 178, pp. 366-382, 3 2012. </w:t>
                    </w:r>
                  </w:p>
                </w:tc>
              </w:tr>
              <w:tr w:rsidR="00903701" w14:paraId="6056612C" w14:textId="77777777">
                <w:trPr>
                  <w:divId w:val="899173014"/>
                  <w:tblCellSpacing w:w="15" w:type="dxa"/>
                </w:trPr>
                <w:tc>
                  <w:tcPr>
                    <w:tcW w:w="50" w:type="pct"/>
                    <w:hideMark/>
                  </w:tcPr>
                  <w:p w14:paraId="11911F00" w14:textId="77777777" w:rsidR="00903701" w:rsidRDefault="00903701">
                    <w:pPr>
                      <w:pStyle w:val="Bibliography"/>
                      <w:rPr>
                        <w:noProof/>
                        <w:lang w:val="en-US"/>
                      </w:rPr>
                    </w:pPr>
                    <w:r>
                      <w:rPr>
                        <w:noProof/>
                        <w:lang w:val="en-US"/>
                      </w:rPr>
                      <w:t xml:space="preserve">[24] </w:t>
                    </w:r>
                  </w:p>
                </w:tc>
                <w:tc>
                  <w:tcPr>
                    <w:tcW w:w="0" w:type="auto"/>
                    <w:hideMark/>
                  </w:tcPr>
                  <w:p w14:paraId="075EF129" w14:textId="77777777" w:rsidR="00903701" w:rsidRDefault="00903701">
                    <w:pPr>
                      <w:pStyle w:val="Bibliography"/>
                      <w:rPr>
                        <w:noProof/>
                        <w:lang w:val="en-US"/>
                      </w:rPr>
                    </w:pPr>
                    <w:r>
                      <w:rPr>
                        <w:noProof/>
                        <w:lang w:val="en-US"/>
                      </w:rPr>
                      <w:t xml:space="preserve">H. Tenkanen, Saarsalmi, Perttu, O. Järv, M. Salonen and T. Toivonen, "Health research needs more comprehensive accessibility measures: integrating time and transport modes from open data," </w:t>
                    </w:r>
                    <w:r>
                      <w:rPr>
                        <w:i/>
                        <w:iCs/>
                        <w:noProof/>
                        <w:lang w:val="en-US"/>
                      </w:rPr>
                      <w:t xml:space="preserve">International Journal of Health Geographics, </w:t>
                    </w:r>
                    <w:r>
                      <w:rPr>
                        <w:noProof/>
                        <w:lang w:val="en-US"/>
                      </w:rPr>
                      <w:t xml:space="preserve">vol. 15, no. 1, 2016. </w:t>
                    </w:r>
                  </w:p>
                </w:tc>
              </w:tr>
              <w:tr w:rsidR="00903701" w14:paraId="7FAAE32C" w14:textId="77777777">
                <w:trPr>
                  <w:divId w:val="899173014"/>
                  <w:tblCellSpacing w:w="15" w:type="dxa"/>
                </w:trPr>
                <w:tc>
                  <w:tcPr>
                    <w:tcW w:w="50" w:type="pct"/>
                    <w:hideMark/>
                  </w:tcPr>
                  <w:p w14:paraId="6CDAC66C" w14:textId="77777777" w:rsidR="00903701" w:rsidRDefault="00903701">
                    <w:pPr>
                      <w:pStyle w:val="Bibliography"/>
                      <w:rPr>
                        <w:noProof/>
                        <w:lang w:val="en-US"/>
                      </w:rPr>
                    </w:pPr>
                    <w:r>
                      <w:rPr>
                        <w:noProof/>
                        <w:lang w:val="en-US"/>
                      </w:rPr>
                      <w:t xml:space="preserve">[25] </w:t>
                    </w:r>
                  </w:p>
                </w:tc>
                <w:tc>
                  <w:tcPr>
                    <w:tcW w:w="0" w:type="auto"/>
                    <w:hideMark/>
                  </w:tcPr>
                  <w:p w14:paraId="1FFB1D97" w14:textId="77777777" w:rsidR="00903701" w:rsidRDefault="00903701">
                    <w:pPr>
                      <w:pStyle w:val="Bibliography"/>
                      <w:rPr>
                        <w:noProof/>
                        <w:lang w:val="en-US"/>
                      </w:rPr>
                    </w:pPr>
                    <w:r>
                      <w:rPr>
                        <w:noProof/>
                        <w:lang w:val="en-US"/>
                      </w:rPr>
                      <w:t xml:space="preserve">O. Järv, H. Tenkanen, M. Salonen, R. Ahas and T. Toivonen, "Dynamic cities: location-based accessibility modelling as a function of time," </w:t>
                    </w:r>
                    <w:r>
                      <w:rPr>
                        <w:i/>
                        <w:iCs/>
                        <w:noProof/>
                        <w:lang w:val="en-US"/>
                      </w:rPr>
                      <w:t xml:space="preserve">Applied Geography, </w:t>
                    </w:r>
                    <w:r>
                      <w:rPr>
                        <w:noProof/>
                        <w:lang w:val="en-US"/>
                      </w:rPr>
                      <w:t xml:space="preserve">2018. </w:t>
                    </w:r>
                  </w:p>
                </w:tc>
              </w:tr>
              <w:tr w:rsidR="00903701" w14:paraId="3BBD6614" w14:textId="77777777">
                <w:trPr>
                  <w:divId w:val="899173014"/>
                  <w:tblCellSpacing w:w="15" w:type="dxa"/>
                </w:trPr>
                <w:tc>
                  <w:tcPr>
                    <w:tcW w:w="50" w:type="pct"/>
                    <w:hideMark/>
                  </w:tcPr>
                  <w:p w14:paraId="59DA0D76" w14:textId="77777777" w:rsidR="00903701" w:rsidRDefault="00903701">
                    <w:pPr>
                      <w:pStyle w:val="Bibliography"/>
                      <w:rPr>
                        <w:noProof/>
                        <w:lang w:val="en-US"/>
                      </w:rPr>
                    </w:pPr>
                    <w:r>
                      <w:rPr>
                        <w:noProof/>
                        <w:lang w:val="en-US"/>
                      </w:rPr>
                      <w:t xml:space="preserve">[26] </w:t>
                    </w:r>
                  </w:p>
                </w:tc>
                <w:tc>
                  <w:tcPr>
                    <w:tcW w:w="0" w:type="auto"/>
                    <w:hideMark/>
                  </w:tcPr>
                  <w:p w14:paraId="1D435916" w14:textId="77777777" w:rsidR="00903701" w:rsidRDefault="00903701">
                    <w:pPr>
                      <w:pStyle w:val="Bibliography"/>
                      <w:rPr>
                        <w:noProof/>
                        <w:lang w:val="en-US"/>
                      </w:rPr>
                    </w:pPr>
                    <w:r>
                      <w:rPr>
                        <w:noProof/>
                        <w:lang w:val="en-US"/>
                      </w:rPr>
                      <w:t xml:space="preserve">Y. Hu and J. Downs, "Measuring and visualizing place-based space-time job accessibility," </w:t>
                    </w:r>
                    <w:r>
                      <w:rPr>
                        <w:i/>
                        <w:iCs/>
                        <w:noProof/>
                        <w:lang w:val="en-US"/>
                      </w:rPr>
                      <w:t xml:space="preserve">Journal of Transport Geography, </w:t>
                    </w:r>
                    <w:r>
                      <w:rPr>
                        <w:noProof/>
                        <w:lang w:val="en-US"/>
                      </w:rPr>
                      <w:t xml:space="preserve">vol. 74, pp. 278-288, 1 2019. </w:t>
                    </w:r>
                  </w:p>
                </w:tc>
              </w:tr>
              <w:tr w:rsidR="00903701" w14:paraId="30D34198" w14:textId="77777777">
                <w:trPr>
                  <w:divId w:val="899173014"/>
                  <w:tblCellSpacing w:w="15" w:type="dxa"/>
                </w:trPr>
                <w:tc>
                  <w:tcPr>
                    <w:tcW w:w="50" w:type="pct"/>
                    <w:hideMark/>
                  </w:tcPr>
                  <w:p w14:paraId="6C01D2DF" w14:textId="77777777" w:rsidR="00903701" w:rsidRDefault="00903701">
                    <w:pPr>
                      <w:pStyle w:val="Bibliography"/>
                      <w:rPr>
                        <w:noProof/>
                        <w:lang w:val="en-US"/>
                      </w:rPr>
                    </w:pPr>
                    <w:r>
                      <w:rPr>
                        <w:noProof/>
                        <w:lang w:val="en-US"/>
                      </w:rPr>
                      <w:t xml:space="preserve">[27] </w:t>
                    </w:r>
                  </w:p>
                </w:tc>
                <w:tc>
                  <w:tcPr>
                    <w:tcW w:w="0" w:type="auto"/>
                    <w:hideMark/>
                  </w:tcPr>
                  <w:p w14:paraId="1D03AB67" w14:textId="77777777" w:rsidR="00903701" w:rsidRDefault="00903701">
                    <w:pPr>
                      <w:pStyle w:val="Bibliography"/>
                      <w:rPr>
                        <w:noProof/>
                        <w:lang w:val="en-US"/>
                      </w:rPr>
                    </w:pPr>
                    <w:r>
                      <w:rPr>
                        <w:noProof/>
                        <w:lang w:val="en-US"/>
                      </w:rPr>
                      <w:t>J. Katz and K. Quealy, "How Unpredictable Is Your Subway Commute? We'll Show You," 2019. [Online]. Available: https://www.nytimes.com/interactive/2019/07/08/upshot/nyc-subway-variability-calculator.html. [Accessed 12 July 2019].</w:t>
                    </w:r>
                  </w:p>
                </w:tc>
              </w:tr>
              <w:tr w:rsidR="00903701" w14:paraId="54562C43" w14:textId="77777777">
                <w:trPr>
                  <w:divId w:val="899173014"/>
                  <w:tblCellSpacing w:w="15" w:type="dxa"/>
                </w:trPr>
                <w:tc>
                  <w:tcPr>
                    <w:tcW w:w="50" w:type="pct"/>
                    <w:hideMark/>
                  </w:tcPr>
                  <w:p w14:paraId="33884062" w14:textId="77777777" w:rsidR="00903701" w:rsidRDefault="00903701">
                    <w:pPr>
                      <w:pStyle w:val="Bibliography"/>
                      <w:rPr>
                        <w:noProof/>
                        <w:lang w:val="en-US"/>
                      </w:rPr>
                    </w:pPr>
                    <w:r>
                      <w:rPr>
                        <w:noProof/>
                        <w:lang w:val="en-US"/>
                      </w:rPr>
                      <w:t xml:space="preserve">[28] </w:t>
                    </w:r>
                  </w:p>
                </w:tc>
                <w:tc>
                  <w:tcPr>
                    <w:tcW w:w="0" w:type="auto"/>
                    <w:hideMark/>
                  </w:tcPr>
                  <w:p w14:paraId="0D1AB31E" w14:textId="77777777" w:rsidR="00903701" w:rsidRDefault="00903701">
                    <w:pPr>
                      <w:pStyle w:val="Bibliography"/>
                      <w:rPr>
                        <w:noProof/>
                        <w:lang w:val="en-US"/>
                      </w:rPr>
                    </w:pPr>
                    <w:r>
                      <w:rPr>
                        <w:noProof/>
                        <w:lang w:val="en-US"/>
                      </w:rPr>
                      <w:t xml:space="preserve">X. Chen and P. Jia, "A comparative analysis of accessibility measures by the two-step floating catchment area (2SFCA) method," </w:t>
                    </w:r>
                    <w:r>
                      <w:rPr>
                        <w:i/>
                        <w:iCs/>
                        <w:noProof/>
                        <w:lang w:val="en-US"/>
                      </w:rPr>
                      <w:t xml:space="preserve">International Journal of Geographical Information Science, </w:t>
                    </w:r>
                    <w:r>
                      <w:rPr>
                        <w:noProof/>
                        <w:lang w:val="en-US"/>
                      </w:rPr>
                      <w:t xml:space="preserve">vol. 33, pp. 1739-1758, 3 2019. </w:t>
                    </w:r>
                  </w:p>
                </w:tc>
              </w:tr>
              <w:tr w:rsidR="00903701" w14:paraId="61A486FD" w14:textId="77777777">
                <w:trPr>
                  <w:divId w:val="899173014"/>
                  <w:tblCellSpacing w:w="15" w:type="dxa"/>
                </w:trPr>
                <w:tc>
                  <w:tcPr>
                    <w:tcW w:w="50" w:type="pct"/>
                    <w:hideMark/>
                  </w:tcPr>
                  <w:p w14:paraId="08ECE02F" w14:textId="77777777" w:rsidR="00903701" w:rsidRDefault="00903701">
                    <w:pPr>
                      <w:pStyle w:val="Bibliography"/>
                      <w:rPr>
                        <w:noProof/>
                        <w:lang w:val="en-US"/>
                      </w:rPr>
                    </w:pPr>
                    <w:r>
                      <w:rPr>
                        <w:noProof/>
                        <w:lang w:val="en-US"/>
                      </w:rPr>
                      <w:lastRenderedPageBreak/>
                      <w:t xml:space="preserve">[29] </w:t>
                    </w:r>
                  </w:p>
                </w:tc>
                <w:tc>
                  <w:tcPr>
                    <w:tcW w:w="0" w:type="auto"/>
                    <w:hideMark/>
                  </w:tcPr>
                  <w:p w14:paraId="02611663" w14:textId="77777777" w:rsidR="00903701" w:rsidRDefault="00903701">
                    <w:pPr>
                      <w:pStyle w:val="Bibliography"/>
                      <w:rPr>
                        <w:noProof/>
                        <w:lang w:val="en-US"/>
                      </w:rPr>
                    </w:pPr>
                    <w:r>
                      <w:rPr>
                        <w:noProof/>
                        <w:lang w:val="en-US"/>
                      </w:rPr>
                      <w:t xml:space="preserve">Transport for London, Travel in London: report 11, London: Transport for London, 2018. </w:t>
                    </w:r>
                  </w:p>
                </w:tc>
              </w:tr>
              <w:tr w:rsidR="00903701" w14:paraId="25FFC00A" w14:textId="77777777">
                <w:trPr>
                  <w:divId w:val="899173014"/>
                  <w:tblCellSpacing w:w="15" w:type="dxa"/>
                </w:trPr>
                <w:tc>
                  <w:tcPr>
                    <w:tcW w:w="50" w:type="pct"/>
                    <w:hideMark/>
                  </w:tcPr>
                  <w:p w14:paraId="7FDB8C7F" w14:textId="77777777" w:rsidR="00903701" w:rsidRDefault="00903701">
                    <w:pPr>
                      <w:pStyle w:val="Bibliography"/>
                      <w:rPr>
                        <w:noProof/>
                        <w:lang w:val="en-US"/>
                      </w:rPr>
                    </w:pPr>
                    <w:r>
                      <w:rPr>
                        <w:noProof/>
                        <w:lang w:val="en-US"/>
                      </w:rPr>
                      <w:t xml:space="preserve">[30] </w:t>
                    </w:r>
                  </w:p>
                </w:tc>
                <w:tc>
                  <w:tcPr>
                    <w:tcW w:w="0" w:type="auto"/>
                    <w:hideMark/>
                  </w:tcPr>
                  <w:p w14:paraId="24A9ED42" w14:textId="77777777" w:rsidR="00903701" w:rsidRDefault="00903701">
                    <w:pPr>
                      <w:pStyle w:val="Bibliography"/>
                      <w:rPr>
                        <w:noProof/>
                        <w:lang w:val="en-US"/>
                      </w:rPr>
                    </w:pPr>
                    <w:r>
                      <w:rPr>
                        <w:noProof/>
                        <w:lang w:val="en-US"/>
                      </w:rPr>
                      <w:t>Transport for London, "Plan a journey," Transport for London, London, 2019.</w:t>
                    </w:r>
                  </w:p>
                </w:tc>
              </w:tr>
              <w:tr w:rsidR="00903701" w14:paraId="63A3780A" w14:textId="77777777">
                <w:trPr>
                  <w:divId w:val="899173014"/>
                  <w:tblCellSpacing w:w="15" w:type="dxa"/>
                </w:trPr>
                <w:tc>
                  <w:tcPr>
                    <w:tcW w:w="50" w:type="pct"/>
                    <w:hideMark/>
                  </w:tcPr>
                  <w:p w14:paraId="5F7708E9" w14:textId="77777777" w:rsidR="00903701" w:rsidRDefault="00903701">
                    <w:pPr>
                      <w:pStyle w:val="Bibliography"/>
                      <w:rPr>
                        <w:noProof/>
                        <w:lang w:val="en-US"/>
                      </w:rPr>
                    </w:pPr>
                    <w:r>
                      <w:rPr>
                        <w:noProof/>
                        <w:lang w:val="en-US"/>
                      </w:rPr>
                      <w:t xml:space="preserve">[31] </w:t>
                    </w:r>
                  </w:p>
                </w:tc>
                <w:tc>
                  <w:tcPr>
                    <w:tcW w:w="0" w:type="auto"/>
                    <w:hideMark/>
                  </w:tcPr>
                  <w:p w14:paraId="749DC535" w14:textId="77777777" w:rsidR="00903701" w:rsidRDefault="00903701">
                    <w:pPr>
                      <w:pStyle w:val="Bibliography"/>
                      <w:rPr>
                        <w:noProof/>
                        <w:lang w:val="en-US"/>
                      </w:rPr>
                    </w:pPr>
                    <w:r>
                      <w:rPr>
                        <w:noProof/>
                        <w:lang w:val="en-US"/>
                      </w:rPr>
                      <w:t>Transport for London, "Transport for London unified API," Transport for London, London, 2019.</w:t>
                    </w:r>
                  </w:p>
                </w:tc>
              </w:tr>
              <w:tr w:rsidR="00903701" w14:paraId="3E49A3B4" w14:textId="77777777">
                <w:trPr>
                  <w:divId w:val="899173014"/>
                  <w:tblCellSpacing w:w="15" w:type="dxa"/>
                </w:trPr>
                <w:tc>
                  <w:tcPr>
                    <w:tcW w:w="50" w:type="pct"/>
                    <w:hideMark/>
                  </w:tcPr>
                  <w:p w14:paraId="11410628" w14:textId="77777777" w:rsidR="00903701" w:rsidRDefault="00903701">
                    <w:pPr>
                      <w:pStyle w:val="Bibliography"/>
                      <w:rPr>
                        <w:noProof/>
                        <w:lang w:val="en-US"/>
                      </w:rPr>
                    </w:pPr>
                    <w:r>
                      <w:rPr>
                        <w:noProof/>
                        <w:lang w:val="en-US"/>
                      </w:rPr>
                      <w:t xml:space="preserve">[32] </w:t>
                    </w:r>
                  </w:p>
                </w:tc>
                <w:tc>
                  <w:tcPr>
                    <w:tcW w:w="0" w:type="auto"/>
                    <w:hideMark/>
                  </w:tcPr>
                  <w:p w14:paraId="0695DCF0" w14:textId="77777777" w:rsidR="00903701" w:rsidRDefault="00903701">
                    <w:pPr>
                      <w:pStyle w:val="Bibliography"/>
                      <w:rPr>
                        <w:noProof/>
                        <w:lang w:val="en-US"/>
                      </w:rPr>
                    </w:pPr>
                    <w:r>
                      <w:rPr>
                        <w:noProof/>
                        <w:lang w:val="en-US"/>
                      </w:rPr>
                      <w:t xml:space="preserve">L. Anselin, "Under the hood: issues in the specification and interpretation of spatial regression models," </w:t>
                    </w:r>
                    <w:r>
                      <w:rPr>
                        <w:i/>
                        <w:iCs/>
                        <w:noProof/>
                        <w:lang w:val="en-US"/>
                      </w:rPr>
                      <w:t xml:space="preserve">Agricultural Economics, </w:t>
                    </w:r>
                    <w:r>
                      <w:rPr>
                        <w:noProof/>
                        <w:lang w:val="en-US"/>
                      </w:rPr>
                      <w:t xml:space="preserve">vol. 27, pp. 247-267, 11 2002. </w:t>
                    </w:r>
                  </w:p>
                </w:tc>
              </w:tr>
              <w:tr w:rsidR="00903701" w14:paraId="6F4E8033" w14:textId="77777777">
                <w:trPr>
                  <w:divId w:val="899173014"/>
                  <w:tblCellSpacing w:w="15" w:type="dxa"/>
                </w:trPr>
                <w:tc>
                  <w:tcPr>
                    <w:tcW w:w="50" w:type="pct"/>
                    <w:hideMark/>
                  </w:tcPr>
                  <w:p w14:paraId="2A19F2EE" w14:textId="77777777" w:rsidR="00903701" w:rsidRDefault="00903701">
                    <w:pPr>
                      <w:pStyle w:val="Bibliography"/>
                      <w:rPr>
                        <w:noProof/>
                        <w:lang w:val="en-US"/>
                      </w:rPr>
                    </w:pPr>
                    <w:r>
                      <w:rPr>
                        <w:noProof/>
                        <w:lang w:val="en-US"/>
                      </w:rPr>
                      <w:t xml:space="preserve">[33] </w:t>
                    </w:r>
                  </w:p>
                </w:tc>
                <w:tc>
                  <w:tcPr>
                    <w:tcW w:w="0" w:type="auto"/>
                    <w:hideMark/>
                  </w:tcPr>
                  <w:p w14:paraId="40895353" w14:textId="77777777" w:rsidR="00903701" w:rsidRDefault="00903701">
                    <w:pPr>
                      <w:pStyle w:val="Bibliography"/>
                      <w:rPr>
                        <w:noProof/>
                        <w:lang w:val="en-US"/>
                      </w:rPr>
                    </w:pPr>
                    <w:r>
                      <w:rPr>
                        <w:noProof/>
                        <w:lang w:val="en-US"/>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903701" w14:paraId="71DC5997" w14:textId="77777777">
                <w:trPr>
                  <w:divId w:val="899173014"/>
                  <w:tblCellSpacing w:w="15" w:type="dxa"/>
                </w:trPr>
                <w:tc>
                  <w:tcPr>
                    <w:tcW w:w="50" w:type="pct"/>
                    <w:hideMark/>
                  </w:tcPr>
                  <w:p w14:paraId="319917B1" w14:textId="77777777" w:rsidR="00903701" w:rsidRDefault="00903701">
                    <w:pPr>
                      <w:pStyle w:val="Bibliography"/>
                      <w:rPr>
                        <w:noProof/>
                        <w:lang w:val="en-US"/>
                      </w:rPr>
                    </w:pPr>
                    <w:r>
                      <w:rPr>
                        <w:noProof/>
                        <w:lang w:val="en-US"/>
                      </w:rPr>
                      <w:t xml:space="preserve">[34] </w:t>
                    </w:r>
                  </w:p>
                </w:tc>
                <w:tc>
                  <w:tcPr>
                    <w:tcW w:w="0" w:type="auto"/>
                    <w:hideMark/>
                  </w:tcPr>
                  <w:p w14:paraId="592EC22F" w14:textId="77777777" w:rsidR="00903701" w:rsidRDefault="00903701">
                    <w:pPr>
                      <w:pStyle w:val="Bibliography"/>
                      <w:rPr>
                        <w:noProof/>
                        <w:lang w:val="en-US"/>
                      </w:rPr>
                    </w:pPr>
                    <w:r>
                      <w:rPr>
                        <w:noProof/>
                        <w:lang w:val="en-US"/>
                      </w:rPr>
                      <w:t>J. Nurden, "Southeastern and Southern trains voted among worst services in Britain," 2018. [Online]. Available: https://www.kentonline.co.uk/kent/news/commuters-vent-their-anger-on-158556/. [Accessed 1 August 2019].</w:t>
                    </w:r>
                  </w:p>
                </w:tc>
              </w:tr>
              <w:tr w:rsidR="00903701" w14:paraId="025887A6" w14:textId="77777777">
                <w:trPr>
                  <w:divId w:val="899173014"/>
                  <w:tblCellSpacing w:w="15" w:type="dxa"/>
                </w:trPr>
                <w:tc>
                  <w:tcPr>
                    <w:tcW w:w="50" w:type="pct"/>
                    <w:hideMark/>
                  </w:tcPr>
                  <w:p w14:paraId="2D65F1DD" w14:textId="77777777" w:rsidR="00903701" w:rsidRDefault="00903701">
                    <w:pPr>
                      <w:pStyle w:val="Bibliography"/>
                      <w:rPr>
                        <w:noProof/>
                        <w:lang w:val="en-US"/>
                      </w:rPr>
                    </w:pPr>
                    <w:r>
                      <w:rPr>
                        <w:noProof/>
                        <w:lang w:val="en-US"/>
                      </w:rPr>
                      <w:t xml:space="preserve">[35] </w:t>
                    </w:r>
                  </w:p>
                </w:tc>
                <w:tc>
                  <w:tcPr>
                    <w:tcW w:w="0" w:type="auto"/>
                    <w:hideMark/>
                  </w:tcPr>
                  <w:p w14:paraId="3AFC7670" w14:textId="77777777" w:rsidR="00903701" w:rsidRDefault="00903701">
                    <w:pPr>
                      <w:pStyle w:val="Bibliography"/>
                      <w:rPr>
                        <w:noProof/>
                        <w:lang w:val="en-US"/>
                      </w:rPr>
                    </w:pPr>
                    <w:r>
                      <w:rPr>
                        <w:noProof/>
                        <w:lang w:val="en-US"/>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903701" w14:paraId="02E81082" w14:textId="77777777">
                <w:trPr>
                  <w:divId w:val="899173014"/>
                  <w:tblCellSpacing w:w="15" w:type="dxa"/>
                </w:trPr>
                <w:tc>
                  <w:tcPr>
                    <w:tcW w:w="50" w:type="pct"/>
                    <w:hideMark/>
                  </w:tcPr>
                  <w:p w14:paraId="1958A06E" w14:textId="77777777" w:rsidR="00903701" w:rsidRDefault="00903701">
                    <w:pPr>
                      <w:pStyle w:val="Bibliography"/>
                      <w:rPr>
                        <w:noProof/>
                        <w:lang w:val="en-US"/>
                      </w:rPr>
                    </w:pPr>
                    <w:r>
                      <w:rPr>
                        <w:noProof/>
                        <w:lang w:val="en-US"/>
                      </w:rPr>
                      <w:t xml:space="preserve">[36] </w:t>
                    </w:r>
                  </w:p>
                </w:tc>
                <w:tc>
                  <w:tcPr>
                    <w:tcW w:w="0" w:type="auto"/>
                    <w:hideMark/>
                  </w:tcPr>
                  <w:p w14:paraId="780F6D7B" w14:textId="77777777" w:rsidR="00903701" w:rsidRDefault="00903701">
                    <w:pPr>
                      <w:pStyle w:val="Bibliography"/>
                      <w:rPr>
                        <w:noProof/>
                        <w:lang w:val="en-US"/>
                      </w:rPr>
                    </w:pPr>
                    <w:r>
                      <w:rPr>
                        <w:noProof/>
                        <w:lang w:val="en-US"/>
                      </w:rPr>
                      <w:t xml:space="preserve">S. A. Fotheringham, C. Brundson and M. Charlton, Geographically weighted regression: the analysis of spatially varying relationships, John Wiley &amp; Sons, 2002. </w:t>
                    </w:r>
                  </w:p>
                </w:tc>
              </w:tr>
              <w:tr w:rsidR="00903701" w14:paraId="26CCAD23" w14:textId="77777777">
                <w:trPr>
                  <w:divId w:val="899173014"/>
                  <w:tblCellSpacing w:w="15" w:type="dxa"/>
                </w:trPr>
                <w:tc>
                  <w:tcPr>
                    <w:tcW w:w="50" w:type="pct"/>
                    <w:hideMark/>
                  </w:tcPr>
                  <w:p w14:paraId="1BCDF26B" w14:textId="77777777" w:rsidR="00903701" w:rsidRDefault="00903701">
                    <w:pPr>
                      <w:pStyle w:val="Bibliography"/>
                      <w:rPr>
                        <w:noProof/>
                        <w:lang w:val="en-US"/>
                      </w:rPr>
                    </w:pPr>
                    <w:r>
                      <w:rPr>
                        <w:noProof/>
                        <w:lang w:val="en-US"/>
                      </w:rPr>
                      <w:t xml:space="preserve">[37] </w:t>
                    </w:r>
                  </w:p>
                </w:tc>
                <w:tc>
                  <w:tcPr>
                    <w:tcW w:w="0" w:type="auto"/>
                    <w:hideMark/>
                  </w:tcPr>
                  <w:p w14:paraId="46D9A646" w14:textId="77777777" w:rsidR="00903701" w:rsidRDefault="00903701">
                    <w:pPr>
                      <w:pStyle w:val="Bibliography"/>
                      <w:rPr>
                        <w:noProof/>
                        <w:lang w:val="en-US"/>
                      </w:rPr>
                    </w:pPr>
                    <w:r>
                      <w:rPr>
                        <w:noProof/>
                        <w:lang w:val="en-US"/>
                      </w:rPr>
                      <w:t xml:space="preserve">U. Luxburg, "Clustering stability: an overview," </w:t>
                    </w:r>
                    <w:r>
                      <w:rPr>
                        <w:i/>
                        <w:iCs/>
                        <w:noProof/>
                        <w:lang w:val="en-US"/>
                      </w:rPr>
                      <w:t xml:space="preserve">Foundations and Trends in Machine Learning, </w:t>
                    </w:r>
                    <w:r>
                      <w:rPr>
                        <w:noProof/>
                        <w:lang w:val="en-US"/>
                      </w:rPr>
                      <w:t xml:space="preserve">vol. 2, pp. 235-274, 2010. </w:t>
                    </w:r>
                  </w:p>
                </w:tc>
              </w:tr>
              <w:tr w:rsidR="00903701" w14:paraId="4776433D" w14:textId="77777777">
                <w:trPr>
                  <w:divId w:val="899173014"/>
                  <w:tblCellSpacing w:w="15" w:type="dxa"/>
                </w:trPr>
                <w:tc>
                  <w:tcPr>
                    <w:tcW w:w="50" w:type="pct"/>
                    <w:hideMark/>
                  </w:tcPr>
                  <w:p w14:paraId="151AEC29" w14:textId="77777777" w:rsidR="00903701" w:rsidRDefault="00903701">
                    <w:pPr>
                      <w:pStyle w:val="Bibliography"/>
                      <w:rPr>
                        <w:noProof/>
                        <w:lang w:val="en-US"/>
                      </w:rPr>
                    </w:pPr>
                    <w:r>
                      <w:rPr>
                        <w:noProof/>
                        <w:lang w:val="en-US"/>
                      </w:rPr>
                      <w:t xml:space="preserve">[38] </w:t>
                    </w:r>
                  </w:p>
                </w:tc>
                <w:tc>
                  <w:tcPr>
                    <w:tcW w:w="0" w:type="auto"/>
                    <w:hideMark/>
                  </w:tcPr>
                  <w:p w14:paraId="44E2AF92" w14:textId="77777777" w:rsidR="00903701" w:rsidRDefault="00903701">
                    <w:pPr>
                      <w:pStyle w:val="Bibliography"/>
                      <w:rPr>
                        <w:noProof/>
                        <w:lang w:val="en-US"/>
                      </w:rPr>
                    </w:pPr>
                    <w:r>
                      <w:rPr>
                        <w:noProof/>
                        <w:lang w:val="en-US"/>
                      </w:rPr>
                      <w:t>Crossrail 2, "Crossrail 2: supporting growth in the South East," 2019. [Online]. Available: https://crossrail2.co.uk. [Accessed 1 August 2019].</w:t>
                    </w:r>
                  </w:p>
                </w:tc>
              </w:tr>
              <w:tr w:rsidR="00903701" w14:paraId="10730C34" w14:textId="77777777">
                <w:trPr>
                  <w:divId w:val="899173014"/>
                  <w:tblCellSpacing w:w="15" w:type="dxa"/>
                </w:trPr>
                <w:tc>
                  <w:tcPr>
                    <w:tcW w:w="50" w:type="pct"/>
                    <w:hideMark/>
                  </w:tcPr>
                  <w:p w14:paraId="1EFE54C7" w14:textId="77777777" w:rsidR="00903701" w:rsidRDefault="00903701">
                    <w:pPr>
                      <w:pStyle w:val="Bibliography"/>
                      <w:rPr>
                        <w:noProof/>
                        <w:lang w:val="en-US"/>
                      </w:rPr>
                    </w:pPr>
                    <w:r>
                      <w:rPr>
                        <w:noProof/>
                        <w:lang w:val="en-US"/>
                      </w:rPr>
                      <w:t xml:space="preserve">[39] </w:t>
                    </w:r>
                  </w:p>
                </w:tc>
                <w:tc>
                  <w:tcPr>
                    <w:tcW w:w="0" w:type="auto"/>
                    <w:hideMark/>
                  </w:tcPr>
                  <w:p w14:paraId="1E071310" w14:textId="77777777" w:rsidR="00903701" w:rsidRDefault="00903701">
                    <w:pPr>
                      <w:pStyle w:val="Bibliography"/>
                      <w:rPr>
                        <w:noProof/>
                        <w:lang w:val="en-US"/>
                      </w:rPr>
                    </w:pPr>
                    <w:r>
                      <w:rPr>
                        <w:noProof/>
                        <w:lang w:val="en-US"/>
                      </w:rPr>
                      <w:t xml:space="preserve">G. Papadogeorgou, C. Choirat and C. M. Zigler, "Adjusting for unmeasured spatial confounding with distance adjusted propensity score matching," </w:t>
                    </w:r>
                    <w:r>
                      <w:rPr>
                        <w:i/>
                        <w:iCs/>
                        <w:noProof/>
                        <w:lang w:val="en-US"/>
                      </w:rPr>
                      <w:t xml:space="preserve">Biostatistics, </w:t>
                    </w:r>
                    <w:r>
                      <w:rPr>
                        <w:noProof/>
                        <w:lang w:val="en-US"/>
                      </w:rPr>
                      <w:t xml:space="preserve">vol. 20, pp. 256-272, 1 2018. </w:t>
                    </w:r>
                  </w:p>
                </w:tc>
              </w:tr>
            </w:tbl>
            <w:p w14:paraId="28A7F3FE" w14:textId="77777777" w:rsidR="00903701" w:rsidRDefault="00903701">
              <w:pPr>
                <w:divId w:val="899173014"/>
                <w:rPr>
                  <w:rFonts w:eastAsia="Times New Roman"/>
                  <w:noProof/>
                </w:rPr>
              </w:pPr>
            </w:p>
            <w:p w14:paraId="3BE45867" w14:textId="77777777" w:rsidR="00F614ED" w:rsidRPr="00C83FE8" w:rsidRDefault="00F614ED" w:rsidP="00F614ED">
              <w:pPr>
                <w:spacing w:line="480" w:lineRule="auto"/>
                <w:jc w:val="both"/>
              </w:pPr>
              <w:r>
                <w:rPr>
                  <w:b/>
                  <w:bCs/>
                  <w:noProof/>
                </w:rPr>
                <w:fldChar w:fldCharType="end"/>
              </w:r>
            </w:p>
          </w:sdtContent>
        </w:sdt>
      </w:sdtContent>
    </w:sdt>
    <w:p w14:paraId="7FF5EED1" w14:textId="77777777" w:rsidR="00F614ED" w:rsidRPr="00D341D3" w:rsidRDefault="00F614ED" w:rsidP="00D341D3">
      <w:pPr>
        <w:pStyle w:val="NoSpacing"/>
        <w:jc w:val="both"/>
        <w:rPr>
          <w:bCs/>
        </w:rPr>
      </w:pPr>
    </w:p>
    <w:sectPr w:rsidR="00F614ED" w:rsidRPr="00D341D3" w:rsidSect="005D01F7">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7550E4" w14:textId="77777777" w:rsidR="00EE7204" w:rsidRDefault="00EE7204" w:rsidP="00736D38">
      <w:pPr>
        <w:spacing w:after="0" w:line="240" w:lineRule="auto"/>
      </w:pPr>
      <w:r>
        <w:separator/>
      </w:r>
    </w:p>
  </w:endnote>
  <w:endnote w:type="continuationSeparator" w:id="0">
    <w:p w14:paraId="3BE7DD62" w14:textId="77777777" w:rsidR="00EE7204" w:rsidRDefault="00EE7204"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070793"/>
      <w:docPartObj>
        <w:docPartGallery w:val="Page Numbers (Bottom of Page)"/>
        <w:docPartUnique/>
      </w:docPartObj>
    </w:sdtPr>
    <w:sdtEndPr>
      <w:rPr>
        <w:noProof/>
      </w:rPr>
    </w:sdtEndPr>
    <w:sdtContent>
      <w:p w14:paraId="5AAB3177" w14:textId="6344282C" w:rsidR="003A0C21" w:rsidRDefault="003A0C21">
        <w:pPr>
          <w:pStyle w:val="Footer"/>
          <w:jc w:val="right"/>
        </w:pPr>
      </w:p>
    </w:sdtContent>
  </w:sdt>
  <w:p w14:paraId="65E7A3A2" w14:textId="77777777" w:rsidR="003A0C21" w:rsidRDefault="003A0C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054809"/>
      <w:docPartObj>
        <w:docPartGallery w:val="Page Numbers (Bottom of Page)"/>
        <w:docPartUnique/>
      </w:docPartObj>
    </w:sdtPr>
    <w:sdtEndPr>
      <w:rPr>
        <w:noProof/>
      </w:rPr>
    </w:sdtEndPr>
    <w:sdtContent>
      <w:p w14:paraId="390465D1" w14:textId="6520ADF2" w:rsidR="003A0C21" w:rsidRDefault="003A0C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522C9" w14:textId="77777777" w:rsidR="003A0C21" w:rsidRDefault="003A0C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8207188"/>
      <w:docPartObj>
        <w:docPartGallery w:val="Page Numbers (Bottom of Page)"/>
        <w:docPartUnique/>
      </w:docPartObj>
    </w:sdtPr>
    <w:sdtEndPr>
      <w:rPr>
        <w:noProof/>
      </w:rPr>
    </w:sdtEndPr>
    <w:sdtContent>
      <w:p w14:paraId="448FC379" w14:textId="03381147" w:rsidR="003A0C21" w:rsidRDefault="003A0C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CB9E96" w14:textId="77777777" w:rsidR="003A0C21" w:rsidRDefault="003A0C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419070"/>
      <w:docPartObj>
        <w:docPartGallery w:val="Page Numbers (Bottom of Page)"/>
        <w:docPartUnique/>
      </w:docPartObj>
    </w:sdtPr>
    <w:sdtEndPr>
      <w:rPr>
        <w:noProof/>
      </w:rPr>
    </w:sdtEndPr>
    <w:sdtContent>
      <w:p w14:paraId="29E83ECC" w14:textId="77777777" w:rsidR="003A0C21" w:rsidRDefault="003A0C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DD3AD" w14:textId="77777777" w:rsidR="003A0C21" w:rsidRDefault="003A0C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5BEFF" w14:textId="77777777" w:rsidR="00EE7204" w:rsidRDefault="00EE7204" w:rsidP="00736D38">
      <w:pPr>
        <w:spacing w:after="0" w:line="240" w:lineRule="auto"/>
      </w:pPr>
      <w:r>
        <w:separator/>
      </w:r>
    </w:p>
  </w:footnote>
  <w:footnote w:type="continuationSeparator" w:id="0">
    <w:p w14:paraId="020B61AE" w14:textId="77777777" w:rsidR="00EE7204" w:rsidRDefault="00EE7204" w:rsidP="00736D38">
      <w:pPr>
        <w:spacing w:after="0" w:line="240" w:lineRule="auto"/>
      </w:pPr>
      <w:r>
        <w:continuationSeparator/>
      </w:r>
    </w:p>
  </w:footnote>
  <w:footnote w:id="1">
    <w:p w14:paraId="40A36CEF" w14:textId="3CD85897" w:rsidR="003A0C21" w:rsidRDefault="003A0C21">
      <w:pPr>
        <w:pStyle w:val="FootnoteText"/>
      </w:pPr>
      <w:r>
        <w:rPr>
          <w:rStyle w:val="FootnoteReference"/>
        </w:rPr>
        <w:footnoteRef/>
      </w:r>
      <w:r>
        <w:t xml:space="preserve"> Since travel times are calculated between two points, the travel time between two areas is represented by the travel time between their two centroids.  The representativeness of centroid-to-centroid travel for area-wide travel conditions decreases as area size increases.  </w:t>
      </w:r>
    </w:p>
  </w:footnote>
  <w:footnote w:id="2">
    <w:p w14:paraId="16DF914B" w14:textId="133CA7A9" w:rsidR="003A0C21" w:rsidRDefault="003A0C21">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Pr="00903701">
            <w:rPr>
              <w:noProof/>
            </w:rPr>
            <w:t>[29]</w:t>
          </w:r>
          <w:r>
            <w:fldChar w:fldCharType="end"/>
          </w:r>
        </w:sdtContent>
      </w:sdt>
      <w:r>
        <w:t>, I omit cycling options from this study to avoid using overly optimistic travel times.</w:t>
      </w:r>
    </w:p>
  </w:footnote>
  <w:footnote w:id="3">
    <w:p w14:paraId="41B0C814" w14:textId="4BFF0701" w:rsidR="003A0C21" w:rsidRDefault="003A0C21">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7E5E81B5" w:rsidR="003A0C21" w:rsidRDefault="003A0C21">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 </w:t>
      </w:r>
      <w:r w:rsidRPr="007C3043">
        <w:t xml:space="preserve"> see Appendix </w:t>
      </w:r>
      <w:r>
        <w:t>3</w:t>
      </w:r>
    </w:p>
  </w:footnote>
  <w:footnote w:id="5">
    <w:p w14:paraId="051D8E9E" w14:textId="1419DB80" w:rsidR="003A0C21" w:rsidRDefault="003A0C21">
      <w:pPr>
        <w:pStyle w:val="FootnoteText"/>
      </w:pPr>
      <w:r>
        <w:rPr>
          <w:rStyle w:val="FootnoteReference"/>
        </w:rPr>
        <w:footnoteRef/>
      </w:r>
      <w:r>
        <w:t xml:space="preserve"> If the results from the Journey Planner involve disrupted services, a text alert describing the extent of the disruption accompanies the results, but the user is left to interpret the impact of the disruption on her trip by herself.</w:t>
      </w:r>
    </w:p>
  </w:footnote>
  <w:footnote w:id="6">
    <w:p w14:paraId="117E6E5E" w14:textId="77777777" w:rsidR="003A0C21" w:rsidRDefault="003A0C21"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0239"/>
    <w:rsid w:val="0000449E"/>
    <w:rsid w:val="00004CBC"/>
    <w:rsid w:val="00007F97"/>
    <w:rsid w:val="00011469"/>
    <w:rsid w:val="00013E7F"/>
    <w:rsid w:val="000143C1"/>
    <w:rsid w:val="0001495F"/>
    <w:rsid w:val="00033F5C"/>
    <w:rsid w:val="000342F3"/>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91F8F"/>
    <w:rsid w:val="000928A5"/>
    <w:rsid w:val="00092E3A"/>
    <w:rsid w:val="00094334"/>
    <w:rsid w:val="00096CBD"/>
    <w:rsid w:val="000A0B7B"/>
    <w:rsid w:val="000A7BBD"/>
    <w:rsid w:val="000B1DD6"/>
    <w:rsid w:val="000B1FF8"/>
    <w:rsid w:val="000C38C5"/>
    <w:rsid w:val="000C58FC"/>
    <w:rsid w:val="000D2847"/>
    <w:rsid w:val="000D6CF4"/>
    <w:rsid w:val="000D7CED"/>
    <w:rsid w:val="000E0B53"/>
    <w:rsid w:val="000E6C57"/>
    <w:rsid w:val="0010043D"/>
    <w:rsid w:val="00102BA3"/>
    <w:rsid w:val="00102FB1"/>
    <w:rsid w:val="00105017"/>
    <w:rsid w:val="0010630F"/>
    <w:rsid w:val="00107378"/>
    <w:rsid w:val="0011043B"/>
    <w:rsid w:val="00113673"/>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80EBE"/>
    <w:rsid w:val="00186BBD"/>
    <w:rsid w:val="00190299"/>
    <w:rsid w:val="00191F95"/>
    <w:rsid w:val="001A690C"/>
    <w:rsid w:val="001B2900"/>
    <w:rsid w:val="001C0A93"/>
    <w:rsid w:val="001C1F13"/>
    <w:rsid w:val="001C20F9"/>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5F96"/>
    <w:rsid w:val="00267B57"/>
    <w:rsid w:val="0027081F"/>
    <w:rsid w:val="00271085"/>
    <w:rsid w:val="00271942"/>
    <w:rsid w:val="00273307"/>
    <w:rsid w:val="00283966"/>
    <w:rsid w:val="00284C47"/>
    <w:rsid w:val="00286539"/>
    <w:rsid w:val="00286D5B"/>
    <w:rsid w:val="00287A1C"/>
    <w:rsid w:val="00287EEF"/>
    <w:rsid w:val="00291DEA"/>
    <w:rsid w:val="00295F41"/>
    <w:rsid w:val="002979AC"/>
    <w:rsid w:val="002A773D"/>
    <w:rsid w:val="002B027C"/>
    <w:rsid w:val="002B0A1B"/>
    <w:rsid w:val="002B0B6F"/>
    <w:rsid w:val="002B1DD1"/>
    <w:rsid w:val="002B2E16"/>
    <w:rsid w:val="002B60AC"/>
    <w:rsid w:val="002C00B1"/>
    <w:rsid w:val="002C1BFE"/>
    <w:rsid w:val="002C4A0A"/>
    <w:rsid w:val="002C69FA"/>
    <w:rsid w:val="002D06D1"/>
    <w:rsid w:val="002D584E"/>
    <w:rsid w:val="002D79DD"/>
    <w:rsid w:val="002E28E0"/>
    <w:rsid w:val="002E2936"/>
    <w:rsid w:val="002E461B"/>
    <w:rsid w:val="002E742E"/>
    <w:rsid w:val="002F1386"/>
    <w:rsid w:val="00307090"/>
    <w:rsid w:val="00310BD2"/>
    <w:rsid w:val="00316502"/>
    <w:rsid w:val="0032066E"/>
    <w:rsid w:val="00327BE2"/>
    <w:rsid w:val="00335F56"/>
    <w:rsid w:val="00336ED8"/>
    <w:rsid w:val="00341E24"/>
    <w:rsid w:val="0035693A"/>
    <w:rsid w:val="00357952"/>
    <w:rsid w:val="003639FE"/>
    <w:rsid w:val="00365ACD"/>
    <w:rsid w:val="00370982"/>
    <w:rsid w:val="003713CD"/>
    <w:rsid w:val="00375437"/>
    <w:rsid w:val="0038043B"/>
    <w:rsid w:val="00391837"/>
    <w:rsid w:val="00392C1C"/>
    <w:rsid w:val="00393956"/>
    <w:rsid w:val="0039408B"/>
    <w:rsid w:val="0039410F"/>
    <w:rsid w:val="003A0C21"/>
    <w:rsid w:val="003A3F90"/>
    <w:rsid w:val="003A6ACE"/>
    <w:rsid w:val="003B4789"/>
    <w:rsid w:val="003B67FB"/>
    <w:rsid w:val="003B767A"/>
    <w:rsid w:val="003C0E28"/>
    <w:rsid w:val="003C0FEB"/>
    <w:rsid w:val="003C19BD"/>
    <w:rsid w:val="003D4786"/>
    <w:rsid w:val="003D7F1C"/>
    <w:rsid w:val="003E014C"/>
    <w:rsid w:val="003F1F7E"/>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0B5B"/>
    <w:rsid w:val="004735DF"/>
    <w:rsid w:val="00474A32"/>
    <w:rsid w:val="00480FBF"/>
    <w:rsid w:val="00483B62"/>
    <w:rsid w:val="00483FB3"/>
    <w:rsid w:val="00486A88"/>
    <w:rsid w:val="00492291"/>
    <w:rsid w:val="00493177"/>
    <w:rsid w:val="004B0E57"/>
    <w:rsid w:val="004B65AB"/>
    <w:rsid w:val="004C0700"/>
    <w:rsid w:val="004C117A"/>
    <w:rsid w:val="004C3000"/>
    <w:rsid w:val="004C7462"/>
    <w:rsid w:val="004D23AF"/>
    <w:rsid w:val="004D6EB1"/>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37173"/>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2B64"/>
    <w:rsid w:val="005C38B8"/>
    <w:rsid w:val="005C3FD5"/>
    <w:rsid w:val="005C68FC"/>
    <w:rsid w:val="005D01F7"/>
    <w:rsid w:val="005D1934"/>
    <w:rsid w:val="005D25AF"/>
    <w:rsid w:val="005D2D09"/>
    <w:rsid w:val="005E07B4"/>
    <w:rsid w:val="005E2B90"/>
    <w:rsid w:val="005E3D53"/>
    <w:rsid w:val="005F16F4"/>
    <w:rsid w:val="005F7572"/>
    <w:rsid w:val="005F790A"/>
    <w:rsid w:val="00600E6A"/>
    <w:rsid w:val="00602C7A"/>
    <w:rsid w:val="006034DE"/>
    <w:rsid w:val="00605997"/>
    <w:rsid w:val="00606649"/>
    <w:rsid w:val="0061121F"/>
    <w:rsid w:val="00615216"/>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32F5"/>
    <w:rsid w:val="0067641E"/>
    <w:rsid w:val="00681D6C"/>
    <w:rsid w:val="006839E0"/>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247"/>
    <w:rsid w:val="0076197C"/>
    <w:rsid w:val="00762660"/>
    <w:rsid w:val="007665BA"/>
    <w:rsid w:val="00767DEA"/>
    <w:rsid w:val="00777615"/>
    <w:rsid w:val="0078089A"/>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32B4"/>
    <w:rsid w:val="007F4A4D"/>
    <w:rsid w:val="007F5E8F"/>
    <w:rsid w:val="007F7D18"/>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17E8"/>
    <w:rsid w:val="00884E7F"/>
    <w:rsid w:val="00885322"/>
    <w:rsid w:val="0088686C"/>
    <w:rsid w:val="0088702A"/>
    <w:rsid w:val="00891C71"/>
    <w:rsid w:val="00894925"/>
    <w:rsid w:val="0089513A"/>
    <w:rsid w:val="00896FE4"/>
    <w:rsid w:val="008A13DE"/>
    <w:rsid w:val="008A15BC"/>
    <w:rsid w:val="008A295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3701"/>
    <w:rsid w:val="0090398F"/>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5E34"/>
    <w:rsid w:val="00977BF1"/>
    <w:rsid w:val="00981AFE"/>
    <w:rsid w:val="009876F6"/>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C7172"/>
    <w:rsid w:val="009D067B"/>
    <w:rsid w:val="009D1B8F"/>
    <w:rsid w:val="009D3B9B"/>
    <w:rsid w:val="009D42B6"/>
    <w:rsid w:val="009E241C"/>
    <w:rsid w:val="009E24B3"/>
    <w:rsid w:val="009F001A"/>
    <w:rsid w:val="009F1861"/>
    <w:rsid w:val="009F7F09"/>
    <w:rsid w:val="00A10913"/>
    <w:rsid w:val="00A17952"/>
    <w:rsid w:val="00A21948"/>
    <w:rsid w:val="00A23F5B"/>
    <w:rsid w:val="00A304F4"/>
    <w:rsid w:val="00A40D45"/>
    <w:rsid w:val="00A42C27"/>
    <w:rsid w:val="00A444BA"/>
    <w:rsid w:val="00A45594"/>
    <w:rsid w:val="00A51F48"/>
    <w:rsid w:val="00A53FA9"/>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D4FA7"/>
    <w:rsid w:val="00AE3BB2"/>
    <w:rsid w:val="00AE402B"/>
    <w:rsid w:val="00AE5E77"/>
    <w:rsid w:val="00AE7162"/>
    <w:rsid w:val="00AF301F"/>
    <w:rsid w:val="00AF67E2"/>
    <w:rsid w:val="00B00D14"/>
    <w:rsid w:val="00B02826"/>
    <w:rsid w:val="00B03C4E"/>
    <w:rsid w:val="00B03CF8"/>
    <w:rsid w:val="00B12B5E"/>
    <w:rsid w:val="00B156B5"/>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395"/>
    <w:rsid w:val="00B764F0"/>
    <w:rsid w:val="00B83040"/>
    <w:rsid w:val="00B84F1E"/>
    <w:rsid w:val="00B85A9B"/>
    <w:rsid w:val="00B93BDD"/>
    <w:rsid w:val="00B94D60"/>
    <w:rsid w:val="00B952EE"/>
    <w:rsid w:val="00B97D9A"/>
    <w:rsid w:val="00BA20BA"/>
    <w:rsid w:val="00BA2A11"/>
    <w:rsid w:val="00BA3097"/>
    <w:rsid w:val="00BA34F1"/>
    <w:rsid w:val="00BA35BB"/>
    <w:rsid w:val="00BA5D4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152A7"/>
    <w:rsid w:val="00C22C1F"/>
    <w:rsid w:val="00C25D04"/>
    <w:rsid w:val="00C25DE1"/>
    <w:rsid w:val="00C3055A"/>
    <w:rsid w:val="00C30AF3"/>
    <w:rsid w:val="00C355AC"/>
    <w:rsid w:val="00C3794A"/>
    <w:rsid w:val="00C56364"/>
    <w:rsid w:val="00C61665"/>
    <w:rsid w:val="00C6483A"/>
    <w:rsid w:val="00C64B50"/>
    <w:rsid w:val="00C72135"/>
    <w:rsid w:val="00C76EAA"/>
    <w:rsid w:val="00C77DED"/>
    <w:rsid w:val="00C80A16"/>
    <w:rsid w:val="00C81CBB"/>
    <w:rsid w:val="00C828C4"/>
    <w:rsid w:val="00C83FE8"/>
    <w:rsid w:val="00C8625F"/>
    <w:rsid w:val="00C933F1"/>
    <w:rsid w:val="00C95288"/>
    <w:rsid w:val="00CA08A3"/>
    <w:rsid w:val="00CA2148"/>
    <w:rsid w:val="00CA2934"/>
    <w:rsid w:val="00CA5C6E"/>
    <w:rsid w:val="00CA646F"/>
    <w:rsid w:val="00CB2C37"/>
    <w:rsid w:val="00CB3438"/>
    <w:rsid w:val="00CB4355"/>
    <w:rsid w:val="00CC273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5687"/>
    <w:rsid w:val="00D16D0D"/>
    <w:rsid w:val="00D239AC"/>
    <w:rsid w:val="00D33851"/>
    <w:rsid w:val="00D341D3"/>
    <w:rsid w:val="00D34CE7"/>
    <w:rsid w:val="00D34FAB"/>
    <w:rsid w:val="00D416FA"/>
    <w:rsid w:val="00D43899"/>
    <w:rsid w:val="00D44377"/>
    <w:rsid w:val="00D44DDE"/>
    <w:rsid w:val="00D4597E"/>
    <w:rsid w:val="00D45BBD"/>
    <w:rsid w:val="00D470BF"/>
    <w:rsid w:val="00D51227"/>
    <w:rsid w:val="00D57F30"/>
    <w:rsid w:val="00D63861"/>
    <w:rsid w:val="00D737D8"/>
    <w:rsid w:val="00D81537"/>
    <w:rsid w:val="00D83109"/>
    <w:rsid w:val="00D83AFC"/>
    <w:rsid w:val="00D90554"/>
    <w:rsid w:val="00D92693"/>
    <w:rsid w:val="00D964E9"/>
    <w:rsid w:val="00DA1575"/>
    <w:rsid w:val="00DA5EDD"/>
    <w:rsid w:val="00DA6320"/>
    <w:rsid w:val="00DB2968"/>
    <w:rsid w:val="00DB48CD"/>
    <w:rsid w:val="00DC01A3"/>
    <w:rsid w:val="00DC26E7"/>
    <w:rsid w:val="00DC6177"/>
    <w:rsid w:val="00DD431F"/>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06F6"/>
    <w:rsid w:val="00E26970"/>
    <w:rsid w:val="00E26C23"/>
    <w:rsid w:val="00E27B59"/>
    <w:rsid w:val="00E3160B"/>
    <w:rsid w:val="00E405A3"/>
    <w:rsid w:val="00E42C92"/>
    <w:rsid w:val="00E44605"/>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C6219"/>
    <w:rsid w:val="00ED4404"/>
    <w:rsid w:val="00EE7204"/>
    <w:rsid w:val="00EE7D18"/>
    <w:rsid w:val="00EF0FC3"/>
    <w:rsid w:val="00EF4375"/>
    <w:rsid w:val="00EF5A75"/>
    <w:rsid w:val="00EF6BF3"/>
    <w:rsid w:val="00EF6F8F"/>
    <w:rsid w:val="00F07299"/>
    <w:rsid w:val="00F0758B"/>
    <w:rsid w:val="00F16B08"/>
    <w:rsid w:val="00F20A06"/>
    <w:rsid w:val="00F22262"/>
    <w:rsid w:val="00F2270D"/>
    <w:rsid w:val="00F27964"/>
    <w:rsid w:val="00F36396"/>
    <w:rsid w:val="00F43DF4"/>
    <w:rsid w:val="00F44E88"/>
    <w:rsid w:val="00F50291"/>
    <w:rsid w:val="00F576ED"/>
    <w:rsid w:val="00F614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C6A9A"/>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6839E0"/>
    <w:pPr>
      <w:keepNext/>
      <w:keepLines/>
      <w:spacing w:before="240" w:after="0" w:line="360" w:lineRule="auto"/>
      <w:outlineLvl w:val="0"/>
    </w:pPr>
    <w:rPr>
      <w:rFonts w:asciiTheme="majorHAnsi" w:eastAsiaTheme="majorEastAsia" w:hAnsiTheme="majorHAnsi" w:cstheme="majorBidi"/>
      <w:color w:val="2F5496" w:themeColor="accent1" w:themeShade="BF"/>
      <w:sz w:val="40"/>
      <w:szCs w:val="32"/>
      <w:lang w:val="en-US"/>
    </w:rPr>
  </w:style>
  <w:style w:type="paragraph" w:styleId="Heading2">
    <w:name w:val="heading 2"/>
    <w:basedOn w:val="Normal"/>
    <w:next w:val="Normal"/>
    <w:link w:val="Heading2Char"/>
    <w:uiPriority w:val="9"/>
    <w:unhideWhenUsed/>
    <w:qFormat/>
    <w:rsid w:val="005D01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6839E0"/>
    <w:rPr>
      <w:rFonts w:asciiTheme="majorHAnsi" w:eastAsiaTheme="majorEastAsia" w:hAnsiTheme="majorHAnsi" w:cstheme="majorBidi"/>
      <w:color w:val="2F5496" w:themeColor="accent1" w:themeShade="BF"/>
      <w:sz w:val="40"/>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 w:type="paragraph" w:styleId="TOCHeading">
    <w:name w:val="TOC Heading"/>
    <w:basedOn w:val="Heading1"/>
    <w:next w:val="Normal"/>
    <w:uiPriority w:val="39"/>
    <w:unhideWhenUsed/>
    <w:qFormat/>
    <w:rsid w:val="005D01F7"/>
    <w:pPr>
      <w:outlineLvl w:val="9"/>
    </w:pPr>
  </w:style>
  <w:style w:type="paragraph" w:styleId="TOC2">
    <w:name w:val="toc 2"/>
    <w:basedOn w:val="Normal"/>
    <w:next w:val="Normal"/>
    <w:autoRedefine/>
    <w:uiPriority w:val="39"/>
    <w:unhideWhenUsed/>
    <w:rsid w:val="005D01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D01F7"/>
    <w:pPr>
      <w:spacing w:after="100"/>
    </w:pPr>
    <w:rPr>
      <w:rFonts w:eastAsiaTheme="minorEastAsia" w:cs="Times New Roman"/>
      <w:lang w:val="en-US"/>
    </w:rPr>
  </w:style>
  <w:style w:type="paragraph" w:styleId="TOC3">
    <w:name w:val="toc 3"/>
    <w:basedOn w:val="Normal"/>
    <w:next w:val="Normal"/>
    <w:autoRedefine/>
    <w:uiPriority w:val="39"/>
    <w:unhideWhenUsed/>
    <w:rsid w:val="005D01F7"/>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5D01F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17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7680957">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3922373">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362656">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013490">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1824846">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25453832">
      <w:bodyDiv w:val="1"/>
      <w:marLeft w:val="0"/>
      <w:marRight w:val="0"/>
      <w:marTop w:val="0"/>
      <w:marBottom w:val="0"/>
      <w:divBdr>
        <w:top w:val="none" w:sz="0" w:space="0" w:color="auto"/>
        <w:left w:val="none" w:sz="0" w:space="0" w:color="auto"/>
        <w:bottom w:val="none" w:sz="0" w:space="0" w:color="auto"/>
        <w:right w:val="none" w:sz="0" w:space="0" w:color="auto"/>
      </w:divBdr>
    </w:div>
    <w:div w:id="3139217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3772332">
      <w:bodyDiv w:val="1"/>
      <w:marLeft w:val="0"/>
      <w:marRight w:val="0"/>
      <w:marTop w:val="0"/>
      <w:marBottom w:val="0"/>
      <w:divBdr>
        <w:top w:val="none" w:sz="0" w:space="0" w:color="auto"/>
        <w:left w:val="none" w:sz="0" w:space="0" w:color="auto"/>
        <w:bottom w:val="none" w:sz="0" w:space="0" w:color="auto"/>
        <w:right w:val="none" w:sz="0" w:space="0" w:color="auto"/>
      </w:divBdr>
    </w:div>
    <w:div w:id="33773011">
      <w:bodyDiv w:val="1"/>
      <w:marLeft w:val="0"/>
      <w:marRight w:val="0"/>
      <w:marTop w:val="0"/>
      <w:marBottom w:val="0"/>
      <w:divBdr>
        <w:top w:val="none" w:sz="0" w:space="0" w:color="auto"/>
        <w:left w:val="none" w:sz="0" w:space="0" w:color="auto"/>
        <w:bottom w:val="none" w:sz="0" w:space="0" w:color="auto"/>
        <w:right w:val="none" w:sz="0" w:space="0" w:color="auto"/>
      </w:divBdr>
    </w:div>
    <w:div w:id="34669084">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4066898">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5668130">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286881">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6196545">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817049">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077619">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87652923">
      <w:bodyDiv w:val="1"/>
      <w:marLeft w:val="0"/>
      <w:marRight w:val="0"/>
      <w:marTop w:val="0"/>
      <w:marBottom w:val="0"/>
      <w:divBdr>
        <w:top w:val="none" w:sz="0" w:space="0" w:color="auto"/>
        <w:left w:val="none" w:sz="0" w:space="0" w:color="auto"/>
        <w:bottom w:val="none" w:sz="0" w:space="0" w:color="auto"/>
        <w:right w:val="none" w:sz="0" w:space="0" w:color="auto"/>
      </w:divBdr>
    </w:div>
    <w:div w:id="88552543">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3403208">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6604185">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127684">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15467">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2139030">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40785">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240667">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7599717">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4541069">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5997963">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501613">
      <w:bodyDiv w:val="1"/>
      <w:marLeft w:val="0"/>
      <w:marRight w:val="0"/>
      <w:marTop w:val="0"/>
      <w:marBottom w:val="0"/>
      <w:divBdr>
        <w:top w:val="none" w:sz="0" w:space="0" w:color="auto"/>
        <w:left w:val="none" w:sz="0" w:space="0" w:color="auto"/>
        <w:bottom w:val="none" w:sz="0" w:space="0" w:color="auto"/>
        <w:right w:val="none" w:sz="0" w:space="0" w:color="auto"/>
      </w:divBdr>
    </w:div>
    <w:div w:id="157580994">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233083">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59588191">
      <w:bodyDiv w:val="1"/>
      <w:marLeft w:val="0"/>
      <w:marRight w:val="0"/>
      <w:marTop w:val="0"/>
      <w:marBottom w:val="0"/>
      <w:divBdr>
        <w:top w:val="none" w:sz="0" w:space="0" w:color="auto"/>
        <w:left w:val="none" w:sz="0" w:space="0" w:color="auto"/>
        <w:bottom w:val="none" w:sz="0" w:space="0" w:color="auto"/>
        <w:right w:val="none" w:sz="0" w:space="0" w:color="auto"/>
      </w:divBdr>
    </w:div>
    <w:div w:id="160388202">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244393">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0878">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141270">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491060">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3615060">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738519">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635828">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0344231">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198707999">
      <w:bodyDiv w:val="1"/>
      <w:marLeft w:val="0"/>
      <w:marRight w:val="0"/>
      <w:marTop w:val="0"/>
      <w:marBottom w:val="0"/>
      <w:divBdr>
        <w:top w:val="none" w:sz="0" w:space="0" w:color="auto"/>
        <w:left w:val="none" w:sz="0" w:space="0" w:color="auto"/>
        <w:bottom w:val="none" w:sz="0" w:space="0" w:color="auto"/>
        <w:right w:val="none" w:sz="0" w:space="0" w:color="auto"/>
      </w:divBdr>
    </w:div>
    <w:div w:id="199125289">
      <w:bodyDiv w:val="1"/>
      <w:marLeft w:val="0"/>
      <w:marRight w:val="0"/>
      <w:marTop w:val="0"/>
      <w:marBottom w:val="0"/>
      <w:divBdr>
        <w:top w:val="none" w:sz="0" w:space="0" w:color="auto"/>
        <w:left w:val="none" w:sz="0" w:space="0" w:color="auto"/>
        <w:bottom w:val="none" w:sz="0" w:space="0" w:color="auto"/>
        <w:right w:val="none" w:sz="0" w:space="0" w:color="auto"/>
      </w:divBdr>
    </w:div>
    <w:div w:id="201409158">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3781910">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8172867">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0989275">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2375851">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4991495">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29468602">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548050">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261925">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0917691">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4077077">
      <w:bodyDiv w:val="1"/>
      <w:marLeft w:val="0"/>
      <w:marRight w:val="0"/>
      <w:marTop w:val="0"/>
      <w:marBottom w:val="0"/>
      <w:divBdr>
        <w:top w:val="none" w:sz="0" w:space="0" w:color="auto"/>
        <w:left w:val="none" w:sz="0" w:space="0" w:color="auto"/>
        <w:bottom w:val="none" w:sz="0" w:space="0" w:color="auto"/>
        <w:right w:val="none" w:sz="0" w:space="0" w:color="auto"/>
      </w:divBdr>
    </w:div>
    <w:div w:id="244926717">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1594217">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69169497">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1984083">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3370411">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5790413">
      <w:bodyDiv w:val="1"/>
      <w:marLeft w:val="0"/>
      <w:marRight w:val="0"/>
      <w:marTop w:val="0"/>
      <w:marBottom w:val="0"/>
      <w:divBdr>
        <w:top w:val="none" w:sz="0" w:space="0" w:color="auto"/>
        <w:left w:val="none" w:sz="0" w:space="0" w:color="auto"/>
        <w:bottom w:val="none" w:sz="0" w:space="0" w:color="auto"/>
        <w:right w:val="none" w:sz="0" w:space="0" w:color="auto"/>
      </w:divBdr>
    </w:div>
    <w:div w:id="276378481">
      <w:bodyDiv w:val="1"/>
      <w:marLeft w:val="0"/>
      <w:marRight w:val="0"/>
      <w:marTop w:val="0"/>
      <w:marBottom w:val="0"/>
      <w:divBdr>
        <w:top w:val="none" w:sz="0" w:space="0" w:color="auto"/>
        <w:left w:val="none" w:sz="0" w:space="0" w:color="auto"/>
        <w:bottom w:val="none" w:sz="0" w:space="0" w:color="auto"/>
        <w:right w:val="none" w:sz="0" w:space="0" w:color="auto"/>
      </w:divBdr>
    </w:div>
    <w:div w:id="278074276">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1131258">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38218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778067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13473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0934968">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07992">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36444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479620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5237522">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59819524">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4717704">
      <w:bodyDiv w:val="1"/>
      <w:marLeft w:val="0"/>
      <w:marRight w:val="0"/>
      <w:marTop w:val="0"/>
      <w:marBottom w:val="0"/>
      <w:divBdr>
        <w:top w:val="none" w:sz="0" w:space="0" w:color="auto"/>
        <w:left w:val="none" w:sz="0" w:space="0" w:color="auto"/>
        <w:bottom w:val="none" w:sz="0" w:space="0" w:color="auto"/>
        <w:right w:val="none" w:sz="0" w:space="0" w:color="auto"/>
      </w:divBdr>
    </w:div>
    <w:div w:id="366639625">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099857">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157616">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5550745">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480310">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297972">
      <w:bodyDiv w:val="1"/>
      <w:marLeft w:val="0"/>
      <w:marRight w:val="0"/>
      <w:marTop w:val="0"/>
      <w:marBottom w:val="0"/>
      <w:divBdr>
        <w:top w:val="none" w:sz="0" w:space="0" w:color="auto"/>
        <w:left w:val="none" w:sz="0" w:space="0" w:color="auto"/>
        <w:bottom w:val="none" w:sz="0" w:space="0" w:color="auto"/>
        <w:right w:val="none" w:sz="0" w:space="0" w:color="auto"/>
      </w:divBdr>
    </w:div>
    <w:div w:id="381364262">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5834435">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8864731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1585956">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4593382">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5612723">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0347770">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3744500">
      <w:bodyDiv w:val="1"/>
      <w:marLeft w:val="0"/>
      <w:marRight w:val="0"/>
      <w:marTop w:val="0"/>
      <w:marBottom w:val="0"/>
      <w:divBdr>
        <w:top w:val="none" w:sz="0" w:space="0" w:color="auto"/>
        <w:left w:val="none" w:sz="0" w:space="0" w:color="auto"/>
        <w:bottom w:val="none" w:sz="0" w:space="0" w:color="auto"/>
        <w:right w:val="none" w:sz="0" w:space="0" w:color="auto"/>
      </w:divBdr>
    </w:div>
    <w:div w:id="414866861">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6386883">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6340253">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39492525">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229903">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6460440">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29943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66582629">
      <w:bodyDiv w:val="1"/>
      <w:marLeft w:val="0"/>
      <w:marRight w:val="0"/>
      <w:marTop w:val="0"/>
      <w:marBottom w:val="0"/>
      <w:divBdr>
        <w:top w:val="none" w:sz="0" w:space="0" w:color="auto"/>
        <w:left w:val="none" w:sz="0" w:space="0" w:color="auto"/>
        <w:bottom w:val="none" w:sz="0" w:space="0" w:color="auto"/>
        <w:right w:val="none" w:sz="0" w:space="0" w:color="auto"/>
      </w:divBdr>
    </w:div>
    <w:div w:id="469369938">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19939">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668268">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4731578">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5416180">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6306712">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1435337">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6017622">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627359">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28060">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18854553">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2596087">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3717278">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2886665">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282218">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0559200">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1886513">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240851">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5455502">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8272936">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4823169">
      <w:bodyDiv w:val="1"/>
      <w:marLeft w:val="0"/>
      <w:marRight w:val="0"/>
      <w:marTop w:val="0"/>
      <w:marBottom w:val="0"/>
      <w:divBdr>
        <w:top w:val="none" w:sz="0" w:space="0" w:color="auto"/>
        <w:left w:val="none" w:sz="0" w:space="0" w:color="auto"/>
        <w:bottom w:val="none" w:sz="0" w:space="0" w:color="auto"/>
        <w:right w:val="none" w:sz="0" w:space="0" w:color="auto"/>
      </w:divBdr>
    </w:div>
    <w:div w:id="577977922">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2181953">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370646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1887170">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0354613">
      <w:bodyDiv w:val="1"/>
      <w:marLeft w:val="0"/>
      <w:marRight w:val="0"/>
      <w:marTop w:val="0"/>
      <w:marBottom w:val="0"/>
      <w:divBdr>
        <w:top w:val="none" w:sz="0" w:space="0" w:color="auto"/>
        <w:left w:val="none" w:sz="0" w:space="0" w:color="auto"/>
        <w:bottom w:val="none" w:sz="0" w:space="0" w:color="auto"/>
        <w:right w:val="none" w:sz="0" w:space="0" w:color="auto"/>
      </w:divBdr>
    </w:div>
    <w:div w:id="610937540">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243942">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6449683">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0965048">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8901408">
      <w:bodyDiv w:val="1"/>
      <w:marLeft w:val="0"/>
      <w:marRight w:val="0"/>
      <w:marTop w:val="0"/>
      <w:marBottom w:val="0"/>
      <w:divBdr>
        <w:top w:val="none" w:sz="0" w:space="0" w:color="auto"/>
        <w:left w:val="none" w:sz="0" w:space="0" w:color="auto"/>
        <w:bottom w:val="none" w:sz="0" w:space="0" w:color="auto"/>
        <w:right w:val="none" w:sz="0" w:space="0" w:color="auto"/>
      </w:divBdr>
    </w:div>
    <w:div w:id="629022178">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5259070">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697971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2877837">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7340509">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010147">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7900835">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1420098">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0594908">
      <w:bodyDiv w:val="1"/>
      <w:marLeft w:val="0"/>
      <w:marRight w:val="0"/>
      <w:marTop w:val="0"/>
      <w:marBottom w:val="0"/>
      <w:divBdr>
        <w:top w:val="none" w:sz="0" w:space="0" w:color="auto"/>
        <w:left w:val="none" w:sz="0" w:space="0" w:color="auto"/>
        <w:bottom w:val="none" w:sz="0" w:space="0" w:color="auto"/>
        <w:right w:val="none" w:sz="0" w:space="0" w:color="auto"/>
      </w:divBdr>
    </w:div>
    <w:div w:id="680621390">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1146227">
      <w:bodyDiv w:val="1"/>
      <w:marLeft w:val="0"/>
      <w:marRight w:val="0"/>
      <w:marTop w:val="0"/>
      <w:marBottom w:val="0"/>
      <w:divBdr>
        <w:top w:val="none" w:sz="0" w:space="0" w:color="auto"/>
        <w:left w:val="none" w:sz="0" w:space="0" w:color="auto"/>
        <w:bottom w:val="none" w:sz="0" w:space="0" w:color="auto"/>
        <w:right w:val="none" w:sz="0" w:space="0" w:color="auto"/>
      </w:divBdr>
    </w:div>
    <w:div w:id="691228933">
      <w:bodyDiv w:val="1"/>
      <w:marLeft w:val="0"/>
      <w:marRight w:val="0"/>
      <w:marTop w:val="0"/>
      <w:marBottom w:val="0"/>
      <w:divBdr>
        <w:top w:val="none" w:sz="0" w:space="0" w:color="auto"/>
        <w:left w:val="none" w:sz="0" w:space="0" w:color="auto"/>
        <w:bottom w:val="none" w:sz="0" w:space="0" w:color="auto"/>
        <w:right w:val="none" w:sz="0" w:space="0" w:color="auto"/>
      </w:divBdr>
    </w:div>
    <w:div w:id="692076123">
      <w:bodyDiv w:val="1"/>
      <w:marLeft w:val="0"/>
      <w:marRight w:val="0"/>
      <w:marTop w:val="0"/>
      <w:marBottom w:val="0"/>
      <w:divBdr>
        <w:top w:val="none" w:sz="0" w:space="0" w:color="auto"/>
        <w:left w:val="none" w:sz="0" w:space="0" w:color="auto"/>
        <w:bottom w:val="none" w:sz="0" w:space="0" w:color="auto"/>
        <w:right w:val="none" w:sz="0" w:space="0" w:color="auto"/>
      </w:divBdr>
    </w:div>
    <w:div w:id="692154080">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079396">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3752383">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4159065">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28775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1575">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333720">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4840291">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3894257">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470725">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39518969">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5616247">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1779256">
      <w:bodyDiv w:val="1"/>
      <w:marLeft w:val="0"/>
      <w:marRight w:val="0"/>
      <w:marTop w:val="0"/>
      <w:marBottom w:val="0"/>
      <w:divBdr>
        <w:top w:val="none" w:sz="0" w:space="0" w:color="auto"/>
        <w:left w:val="none" w:sz="0" w:space="0" w:color="auto"/>
        <w:bottom w:val="none" w:sz="0" w:space="0" w:color="auto"/>
        <w:right w:val="none" w:sz="0" w:space="0" w:color="auto"/>
      </w:divBdr>
    </w:div>
    <w:div w:id="752509670">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58906930">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032864">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6653513">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097000">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2362400">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406679">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6852741">
      <w:bodyDiv w:val="1"/>
      <w:marLeft w:val="0"/>
      <w:marRight w:val="0"/>
      <w:marTop w:val="0"/>
      <w:marBottom w:val="0"/>
      <w:divBdr>
        <w:top w:val="none" w:sz="0" w:space="0" w:color="auto"/>
        <w:left w:val="none" w:sz="0" w:space="0" w:color="auto"/>
        <w:bottom w:val="none" w:sz="0" w:space="0" w:color="auto"/>
        <w:right w:val="none" w:sz="0" w:space="0" w:color="auto"/>
      </w:divBdr>
    </w:div>
    <w:div w:id="787092483">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87742739">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7339802">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5204218">
      <w:bodyDiv w:val="1"/>
      <w:marLeft w:val="0"/>
      <w:marRight w:val="0"/>
      <w:marTop w:val="0"/>
      <w:marBottom w:val="0"/>
      <w:divBdr>
        <w:top w:val="none" w:sz="0" w:space="0" w:color="auto"/>
        <w:left w:val="none" w:sz="0" w:space="0" w:color="auto"/>
        <w:bottom w:val="none" w:sz="0" w:space="0" w:color="auto"/>
        <w:right w:val="none" w:sz="0" w:space="0" w:color="auto"/>
      </w:divBdr>
    </w:div>
    <w:div w:id="8057756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07821978">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007759">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72957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046493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134602">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48788921">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1647456">
      <w:bodyDiv w:val="1"/>
      <w:marLeft w:val="0"/>
      <w:marRight w:val="0"/>
      <w:marTop w:val="0"/>
      <w:marBottom w:val="0"/>
      <w:divBdr>
        <w:top w:val="none" w:sz="0" w:space="0" w:color="auto"/>
        <w:left w:val="none" w:sz="0" w:space="0" w:color="auto"/>
        <w:bottom w:val="none" w:sz="0" w:space="0" w:color="auto"/>
        <w:right w:val="none" w:sz="0" w:space="0" w:color="auto"/>
      </w:divBdr>
    </w:div>
    <w:div w:id="853347137">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5269808">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0165821">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072208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054188">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3083001">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6817725">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899173014">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023740">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504325">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082272">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1165477">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899583">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35744728">
      <w:bodyDiv w:val="1"/>
      <w:marLeft w:val="0"/>
      <w:marRight w:val="0"/>
      <w:marTop w:val="0"/>
      <w:marBottom w:val="0"/>
      <w:divBdr>
        <w:top w:val="none" w:sz="0" w:space="0" w:color="auto"/>
        <w:left w:val="none" w:sz="0" w:space="0" w:color="auto"/>
        <w:bottom w:val="none" w:sz="0" w:space="0" w:color="auto"/>
        <w:right w:val="none" w:sz="0" w:space="0" w:color="auto"/>
      </w:divBdr>
    </w:div>
    <w:div w:id="939752178">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5477787">
      <w:bodyDiv w:val="1"/>
      <w:marLeft w:val="0"/>
      <w:marRight w:val="0"/>
      <w:marTop w:val="0"/>
      <w:marBottom w:val="0"/>
      <w:divBdr>
        <w:top w:val="none" w:sz="0" w:space="0" w:color="auto"/>
        <w:left w:val="none" w:sz="0" w:space="0" w:color="auto"/>
        <w:bottom w:val="none" w:sz="0" w:space="0" w:color="auto"/>
        <w:right w:val="none" w:sz="0" w:space="0" w:color="auto"/>
      </w:divBdr>
    </w:div>
    <w:div w:id="955526589">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3149800">
      <w:bodyDiv w:val="1"/>
      <w:marLeft w:val="0"/>
      <w:marRight w:val="0"/>
      <w:marTop w:val="0"/>
      <w:marBottom w:val="0"/>
      <w:divBdr>
        <w:top w:val="none" w:sz="0" w:space="0" w:color="auto"/>
        <w:left w:val="none" w:sz="0" w:space="0" w:color="auto"/>
        <w:bottom w:val="none" w:sz="0" w:space="0" w:color="auto"/>
        <w:right w:val="none" w:sz="0" w:space="0" w:color="auto"/>
      </w:divBdr>
    </w:div>
    <w:div w:id="963852550">
      <w:bodyDiv w:val="1"/>
      <w:marLeft w:val="0"/>
      <w:marRight w:val="0"/>
      <w:marTop w:val="0"/>
      <w:marBottom w:val="0"/>
      <w:divBdr>
        <w:top w:val="none" w:sz="0" w:space="0" w:color="auto"/>
        <w:left w:val="none" w:sz="0" w:space="0" w:color="auto"/>
        <w:bottom w:val="none" w:sz="0" w:space="0" w:color="auto"/>
        <w:right w:val="none" w:sz="0" w:space="0" w:color="auto"/>
      </w:divBdr>
    </w:div>
    <w:div w:id="965550524">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8702620">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304365">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277040">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284606">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3678037">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0332909">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681242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18894208">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4013626">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7972631">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6564396">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312909">
      <w:bodyDiv w:val="1"/>
      <w:marLeft w:val="0"/>
      <w:marRight w:val="0"/>
      <w:marTop w:val="0"/>
      <w:marBottom w:val="0"/>
      <w:divBdr>
        <w:top w:val="none" w:sz="0" w:space="0" w:color="auto"/>
        <w:left w:val="none" w:sz="0" w:space="0" w:color="auto"/>
        <w:bottom w:val="none" w:sz="0" w:space="0" w:color="auto"/>
        <w:right w:val="none" w:sz="0" w:space="0" w:color="auto"/>
      </w:divBdr>
    </w:div>
    <w:div w:id="1072433385">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76786375">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296058">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138078">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6725894">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89932999">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013127">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1412996">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153985">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6344902">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5640073">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8917282">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151296">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1461159">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28470001">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0636862">
      <w:bodyDiv w:val="1"/>
      <w:marLeft w:val="0"/>
      <w:marRight w:val="0"/>
      <w:marTop w:val="0"/>
      <w:marBottom w:val="0"/>
      <w:divBdr>
        <w:top w:val="none" w:sz="0" w:space="0" w:color="auto"/>
        <w:left w:val="none" w:sz="0" w:space="0" w:color="auto"/>
        <w:bottom w:val="none" w:sz="0" w:space="0" w:color="auto"/>
        <w:right w:val="none" w:sz="0" w:space="0" w:color="auto"/>
      </w:divBdr>
    </w:div>
    <w:div w:id="1131365595">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615061">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39884075">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3815824">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064">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1478449">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7457490">
      <w:bodyDiv w:val="1"/>
      <w:marLeft w:val="0"/>
      <w:marRight w:val="0"/>
      <w:marTop w:val="0"/>
      <w:marBottom w:val="0"/>
      <w:divBdr>
        <w:top w:val="none" w:sz="0" w:space="0" w:color="auto"/>
        <w:left w:val="none" w:sz="0" w:space="0" w:color="auto"/>
        <w:bottom w:val="none" w:sz="0" w:space="0" w:color="auto"/>
        <w:right w:val="none" w:sz="0" w:space="0" w:color="auto"/>
      </w:divBdr>
    </w:div>
    <w:div w:id="1157645321">
      <w:bodyDiv w:val="1"/>
      <w:marLeft w:val="0"/>
      <w:marRight w:val="0"/>
      <w:marTop w:val="0"/>
      <w:marBottom w:val="0"/>
      <w:divBdr>
        <w:top w:val="none" w:sz="0" w:space="0" w:color="auto"/>
        <w:left w:val="none" w:sz="0" w:space="0" w:color="auto"/>
        <w:bottom w:val="none" w:sz="0" w:space="0" w:color="auto"/>
        <w:right w:val="none" w:sz="0" w:space="0" w:color="auto"/>
      </w:divBdr>
    </w:div>
    <w:div w:id="1159152824">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4998112">
      <w:bodyDiv w:val="1"/>
      <w:marLeft w:val="0"/>
      <w:marRight w:val="0"/>
      <w:marTop w:val="0"/>
      <w:marBottom w:val="0"/>
      <w:divBdr>
        <w:top w:val="none" w:sz="0" w:space="0" w:color="auto"/>
        <w:left w:val="none" w:sz="0" w:space="0" w:color="auto"/>
        <w:bottom w:val="none" w:sz="0" w:space="0" w:color="auto"/>
        <w:right w:val="none" w:sz="0" w:space="0" w:color="auto"/>
      </w:divBdr>
    </w:div>
    <w:div w:id="1177235782">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5754455">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1185222">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2960402">
      <w:bodyDiv w:val="1"/>
      <w:marLeft w:val="0"/>
      <w:marRight w:val="0"/>
      <w:marTop w:val="0"/>
      <w:marBottom w:val="0"/>
      <w:divBdr>
        <w:top w:val="none" w:sz="0" w:space="0" w:color="auto"/>
        <w:left w:val="none" w:sz="0" w:space="0" w:color="auto"/>
        <w:bottom w:val="none" w:sz="0" w:space="0" w:color="auto"/>
        <w:right w:val="none" w:sz="0" w:space="0" w:color="auto"/>
      </w:divBdr>
    </w:div>
    <w:div w:id="1192963332">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2281689">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019065">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1913875">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18738552">
      <w:bodyDiv w:val="1"/>
      <w:marLeft w:val="0"/>
      <w:marRight w:val="0"/>
      <w:marTop w:val="0"/>
      <w:marBottom w:val="0"/>
      <w:divBdr>
        <w:top w:val="none" w:sz="0" w:space="0" w:color="auto"/>
        <w:left w:val="none" w:sz="0" w:space="0" w:color="auto"/>
        <w:bottom w:val="none" w:sz="0" w:space="0" w:color="auto"/>
        <w:right w:val="none" w:sz="0" w:space="0" w:color="auto"/>
      </w:divBdr>
    </w:div>
    <w:div w:id="1223449686">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5989858">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048147">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1258896">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17456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4294746">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1936302">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2399957">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5769276">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1206192">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595415">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0138590">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018174">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6447307">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080965">
      <w:bodyDiv w:val="1"/>
      <w:marLeft w:val="0"/>
      <w:marRight w:val="0"/>
      <w:marTop w:val="0"/>
      <w:marBottom w:val="0"/>
      <w:divBdr>
        <w:top w:val="none" w:sz="0" w:space="0" w:color="auto"/>
        <w:left w:val="none" w:sz="0" w:space="0" w:color="auto"/>
        <w:bottom w:val="none" w:sz="0" w:space="0" w:color="auto"/>
        <w:right w:val="none" w:sz="0" w:space="0" w:color="auto"/>
      </w:divBdr>
    </w:div>
    <w:div w:id="1322275138">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051542">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358135">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0059226">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474071">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7707728">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49409611">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0915462">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1949583">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3919651">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405766">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1297412">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79083146">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0016264">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064926">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88795054">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2584569">
      <w:bodyDiv w:val="1"/>
      <w:marLeft w:val="0"/>
      <w:marRight w:val="0"/>
      <w:marTop w:val="0"/>
      <w:marBottom w:val="0"/>
      <w:divBdr>
        <w:top w:val="none" w:sz="0" w:space="0" w:color="auto"/>
        <w:left w:val="none" w:sz="0" w:space="0" w:color="auto"/>
        <w:bottom w:val="none" w:sz="0" w:space="0" w:color="auto"/>
        <w:right w:val="none" w:sz="0" w:space="0" w:color="auto"/>
      </w:divBdr>
    </w:div>
    <w:div w:id="1395156823">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6973278">
      <w:bodyDiv w:val="1"/>
      <w:marLeft w:val="0"/>
      <w:marRight w:val="0"/>
      <w:marTop w:val="0"/>
      <w:marBottom w:val="0"/>
      <w:divBdr>
        <w:top w:val="none" w:sz="0" w:space="0" w:color="auto"/>
        <w:left w:val="none" w:sz="0" w:space="0" w:color="auto"/>
        <w:bottom w:val="none" w:sz="0" w:space="0" w:color="auto"/>
        <w:right w:val="none" w:sz="0" w:space="0" w:color="auto"/>
      </w:divBdr>
    </w:div>
    <w:div w:id="1397120178">
      <w:bodyDiv w:val="1"/>
      <w:marLeft w:val="0"/>
      <w:marRight w:val="0"/>
      <w:marTop w:val="0"/>
      <w:marBottom w:val="0"/>
      <w:divBdr>
        <w:top w:val="none" w:sz="0" w:space="0" w:color="auto"/>
        <w:left w:val="none" w:sz="0" w:space="0" w:color="auto"/>
        <w:bottom w:val="none" w:sz="0" w:space="0" w:color="auto"/>
        <w:right w:val="none" w:sz="0" w:space="0" w:color="auto"/>
      </w:divBdr>
    </w:div>
    <w:div w:id="1397246524">
      <w:bodyDiv w:val="1"/>
      <w:marLeft w:val="0"/>
      <w:marRight w:val="0"/>
      <w:marTop w:val="0"/>
      <w:marBottom w:val="0"/>
      <w:divBdr>
        <w:top w:val="none" w:sz="0" w:space="0" w:color="auto"/>
        <w:left w:val="none" w:sz="0" w:space="0" w:color="auto"/>
        <w:bottom w:val="none" w:sz="0" w:space="0" w:color="auto"/>
        <w:right w:val="none" w:sz="0" w:space="0" w:color="auto"/>
      </w:divBdr>
    </w:div>
    <w:div w:id="1397587005">
      <w:bodyDiv w:val="1"/>
      <w:marLeft w:val="0"/>
      <w:marRight w:val="0"/>
      <w:marTop w:val="0"/>
      <w:marBottom w:val="0"/>
      <w:divBdr>
        <w:top w:val="none" w:sz="0" w:space="0" w:color="auto"/>
        <w:left w:val="none" w:sz="0" w:space="0" w:color="auto"/>
        <w:bottom w:val="none" w:sz="0" w:space="0" w:color="auto"/>
        <w:right w:val="none" w:sz="0" w:space="0" w:color="auto"/>
      </w:divBdr>
    </w:div>
    <w:div w:id="1397971182">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7846847">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3161423">
      <w:bodyDiv w:val="1"/>
      <w:marLeft w:val="0"/>
      <w:marRight w:val="0"/>
      <w:marTop w:val="0"/>
      <w:marBottom w:val="0"/>
      <w:divBdr>
        <w:top w:val="none" w:sz="0" w:space="0" w:color="auto"/>
        <w:left w:val="none" w:sz="0" w:space="0" w:color="auto"/>
        <w:bottom w:val="none" w:sz="0" w:space="0" w:color="auto"/>
        <w:right w:val="none" w:sz="0" w:space="0" w:color="auto"/>
      </w:divBdr>
    </w:div>
    <w:div w:id="1413552759">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253379">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106134">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784196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6558987">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0666581">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1650461">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110654">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26820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7240620">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78381050">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0533665">
      <w:bodyDiv w:val="1"/>
      <w:marLeft w:val="0"/>
      <w:marRight w:val="0"/>
      <w:marTop w:val="0"/>
      <w:marBottom w:val="0"/>
      <w:divBdr>
        <w:top w:val="none" w:sz="0" w:space="0" w:color="auto"/>
        <w:left w:val="none" w:sz="0" w:space="0" w:color="auto"/>
        <w:bottom w:val="none" w:sz="0" w:space="0" w:color="auto"/>
        <w:right w:val="none" w:sz="0" w:space="0" w:color="auto"/>
      </w:divBdr>
    </w:div>
    <w:div w:id="1480880442">
      <w:bodyDiv w:val="1"/>
      <w:marLeft w:val="0"/>
      <w:marRight w:val="0"/>
      <w:marTop w:val="0"/>
      <w:marBottom w:val="0"/>
      <w:divBdr>
        <w:top w:val="none" w:sz="0" w:space="0" w:color="auto"/>
        <w:left w:val="none" w:sz="0" w:space="0" w:color="auto"/>
        <w:bottom w:val="none" w:sz="0" w:space="0" w:color="auto"/>
        <w:right w:val="none" w:sz="0" w:space="0" w:color="auto"/>
      </w:divBdr>
    </w:div>
    <w:div w:id="1481534931">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5320100">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89705461">
      <w:bodyDiv w:val="1"/>
      <w:marLeft w:val="0"/>
      <w:marRight w:val="0"/>
      <w:marTop w:val="0"/>
      <w:marBottom w:val="0"/>
      <w:divBdr>
        <w:top w:val="none" w:sz="0" w:space="0" w:color="auto"/>
        <w:left w:val="none" w:sz="0" w:space="0" w:color="auto"/>
        <w:bottom w:val="none" w:sz="0" w:space="0" w:color="auto"/>
        <w:right w:val="none" w:sz="0" w:space="0" w:color="auto"/>
      </w:divBdr>
    </w:div>
    <w:div w:id="1489831206">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7070602">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144973">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379137">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4879253">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7311311">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20823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036936">
      <w:bodyDiv w:val="1"/>
      <w:marLeft w:val="0"/>
      <w:marRight w:val="0"/>
      <w:marTop w:val="0"/>
      <w:marBottom w:val="0"/>
      <w:divBdr>
        <w:top w:val="none" w:sz="0" w:space="0" w:color="auto"/>
        <w:left w:val="none" w:sz="0" w:space="0" w:color="auto"/>
        <w:bottom w:val="none" w:sz="0" w:space="0" w:color="auto"/>
        <w:right w:val="none" w:sz="0" w:space="0" w:color="auto"/>
      </w:divBdr>
    </w:div>
    <w:div w:id="1552376651">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398172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084779">
      <w:bodyDiv w:val="1"/>
      <w:marLeft w:val="0"/>
      <w:marRight w:val="0"/>
      <w:marTop w:val="0"/>
      <w:marBottom w:val="0"/>
      <w:divBdr>
        <w:top w:val="none" w:sz="0" w:space="0" w:color="auto"/>
        <w:left w:val="none" w:sz="0" w:space="0" w:color="auto"/>
        <w:bottom w:val="none" w:sz="0" w:space="0" w:color="auto"/>
        <w:right w:val="none" w:sz="0" w:space="0" w:color="auto"/>
      </w:divBdr>
    </w:div>
    <w:div w:id="1573200353">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655299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336186">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127077">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4631237">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758903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369874">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4999432">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288055">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3175093">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113645">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183858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2887471">
      <w:bodyDiv w:val="1"/>
      <w:marLeft w:val="0"/>
      <w:marRight w:val="0"/>
      <w:marTop w:val="0"/>
      <w:marBottom w:val="0"/>
      <w:divBdr>
        <w:top w:val="none" w:sz="0" w:space="0" w:color="auto"/>
        <w:left w:val="none" w:sz="0" w:space="0" w:color="auto"/>
        <w:bottom w:val="none" w:sz="0" w:space="0" w:color="auto"/>
        <w:right w:val="none" w:sz="0" w:space="0" w:color="auto"/>
      </w:divBdr>
    </w:div>
    <w:div w:id="1643196231">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5887616">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316628">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0671226">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358216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66083360">
      <w:bodyDiv w:val="1"/>
      <w:marLeft w:val="0"/>
      <w:marRight w:val="0"/>
      <w:marTop w:val="0"/>
      <w:marBottom w:val="0"/>
      <w:divBdr>
        <w:top w:val="none" w:sz="0" w:space="0" w:color="auto"/>
        <w:left w:val="none" w:sz="0" w:space="0" w:color="auto"/>
        <w:bottom w:val="none" w:sz="0" w:space="0" w:color="auto"/>
        <w:right w:val="none" w:sz="0" w:space="0" w:color="auto"/>
      </w:divBdr>
    </w:div>
    <w:div w:id="1668484132">
      <w:bodyDiv w:val="1"/>
      <w:marLeft w:val="0"/>
      <w:marRight w:val="0"/>
      <w:marTop w:val="0"/>
      <w:marBottom w:val="0"/>
      <w:divBdr>
        <w:top w:val="none" w:sz="0" w:space="0" w:color="auto"/>
        <w:left w:val="none" w:sz="0" w:space="0" w:color="auto"/>
        <w:bottom w:val="none" w:sz="0" w:space="0" w:color="auto"/>
        <w:right w:val="none" w:sz="0" w:space="0" w:color="auto"/>
      </w:divBdr>
    </w:div>
    <w:div w:id="1668942251">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1106388">
      <w:bodyDiv w:val="1"/>
      <w:marLeft w:val="0"/>
      <w:marRight w:val="0"/>
      <w:marTop w:val="0"/>
      <w:marBottom w:val="0"/>
      <w:divBdr>
        <w:top w:val="none" w:sz="0" w:space="0" w:color="auto"/>
        <w:left w:val="none" w:sz="0" w:space="0" w:color="auto"/>
        <w:bottom w:val="none" w:sz="0" w:space="0" w:color="auto"/>
        <w:right w:val="none" w:sz="0" w:space="0" w:color="auto"/>
      </w:divBdr>
    </w:div>
    <w:div w:id="1671324520">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6765843">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237371">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2732815">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3821394">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797839">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0178100">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2902988">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3116305">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247365">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5563611">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0374550">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3195396">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135223">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0249">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272241">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205329">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0636937">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122938">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603098">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5684071">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8816686">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395746">
      <w:bodyDiv w:val="1"/>
      <w:marLeft w:val="0"/>
      <w:marRight w:val="0"/>
      <w:marTop w:val="0"/>
      <w:marBottom w:val="0"/>
      <w:divBdr>
        <w:top w:val="none" w:sz="0" w:space="0" w:color="auto"/>
        <w:left w:val="none" w:sz="0" w:space="0" w:color="auto"/>
        <w:bottom w:val="none" w:sz="0" w:space="0" w:color="auto"/>
        <w:right w:val="none" w:sz="0" w:space="0" w:color="auto"/>
      </w:divBdr>
    </w:div>
    <w:div w:id="1794398269">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797986817">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0464857">
      <w:bodyDiv w:val="1"/>
      <w:marLeft w:val="0"/>
      <w:marRight w:val="0"/>
      <w:marTop w:val="0"/>
      <w:marBottom w:val="0"/>
      <w:divBdr>
        <w:top w:val="none" w:sz="0" w:space="0" w:color="auto"/>
        <w:left w:val="none" w:sz="0" w:space="0" w:color="auto"/>
        <w:bottom w:val="none" w:sz="0" w:space="0" w:color="auto"/>
        <w:right w:val="none" w:sz="0" w:space="0" w:color="auto"/>
      </w:divBdr>
    </w:div>
    <w:div w:id="1821461961">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3235516">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2523598">
      <w:bodyDiv w:val="1"/>
      <w:marLeft w:val="0"/>
      <w:marRight w:val="0"/>
      <w:marTop w:val="0"/>
      <w:marBottom w:val="0"/>
      <w:divBdr>
        <w:top w:val="none" w:sz="0" w:space="0" w:color="auto"/>
        <w:left w:val="none" w:sz="0" w:space="0" w:color="auto"/>
        <w:bottom w:val="none" w:sz="0" w:space="0" w:color="auto"/>
        <w:right w:val="none" w:sz="0" w:space="0" w:color="auto"/>
      </w:divBdr>
    </w:div>
    <w:div w:id="1833645299">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6433430">
      <w:bodyDiv w:val="1"/>
      <w:marLeft w:val="0"/>
      <w:marRight w:val="0"/>
      <w:marTop w:val="0"/>
      <w:marBottom w:val="0"/>
      <w:divBdr>
        <w:top w:val="none" w:sz="0" w:space="0" w:color="auto"/>
        <w:left w:val="none" w:sz="0" w:space="0" w:color="auto"/>
        <w:bottom w:val="none" w:sz="0" w:space="0" w:color="auto"/>
        <w:right w:val="none" w:sz="0" w:space="0" w:color="auto"/>
      </w:divBdr>
    </w:div>
    <w:div w:id="1848523386">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298929">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6114536">
      <w:bodyDiv w:val="1"/>
      <w:marLeft w:val="0"/>
      <w:marRight w:val="0"/>
      <w:marTop w:val="0"/>
      <w:marBottom w:val="0"/>
      <w:divBdr>
        <w:top w:val="none" w:sz="0" w:space="0" w:color="auto"/>
        <w:left w:val="none" w:sz="0" w:space="0" w:color="auto"/>
        <w:bottom w:val="none" w:sz="0" w:space="0" w:color="auto"/>
        <w:right w:val="none" w:sz="0" w:space="0" w:color="auto"/>
      </w:divBdr>
    </w:div>
    <w:div w:id="1858108299">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0507733">
      <w:bodyDiv w:val="1"/>
      <w:marLeft w:val="0"/>
      <w:marRight w:val="0"/>
      <w:marTop w:val="0"/>
      <w:marBottom w:val="0"/>
      <w:divBdr>
        <w:top w:val="none" w:sz="0" w:space="0" w:color="auto"/>
        <w:left w:val="none" w:sz="0" w:space="0" w:color="auto"/>
        <w:bottom w:val="none" w:sz="0" w:space="0" w:color="auto"/>
        <w:right w:val="none" w:sz="0" w:space="0" w:color="auto"/>
      </w:divBdr>
    </w:div>
    <w:div w:id="1862086521">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69487469">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4002155">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6579647">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7497936">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0124666">
      <w:bodyDiv w:val="1"/>
      <w:marLeft w:val="0"/>
      <w:marRight w:val="0"/>
      <w:marTop w:val="0"/>
      <w:marBottom w:val="0"/>
      <w:divBdr>
        <w:top w:val="none" w:sz="0" w:space="0" w:color="auto"/>
        <w:left w:val="none" w:sz="0" w:space="0" w:color="auto"/>
        <w:bottom w:val="none" w:sz="0" w:space="0" w:color="auto"/>
        <w:right w:val="none" w:sz="0" w:space="0" w:color="auto"/>
      </w:divBdr>
    </w:div>
    <w:div w:id="1881016305">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5361270">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175673">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3878784">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4019898">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09418530">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573687">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436086">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2981704">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4486284">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290712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1813575">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0323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558026">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012810">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255240">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7757943">
      <w:bodyDiv w:val="1"/>
      <w:marLeft w:val="0"/>
      <w:marRight w:val="0"/>
      <w:marTop w:val="0"/>
      <w:marBottom w:val="0"/>
      <w:divBdr>
        <w:top w:val="none" w:sz="0" w:space="0" w:color="auto"/>
        <w:left w:val="none" w:sz="0" w:space="0" w:color="auto"/>
        <w:bottom w:val="none" w:sz="0" w:space="0" w:color="auto"/>
        <w:right w:val="none" w:sz="0" w:space="0" w:color="auto"/>
      </w:divBdr>
    </w:div>
    <w:div w:id="1958367237">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656497">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192705">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5502762">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1014181">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057665">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5597471">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80112594">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8262740">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397135">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180763">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801659">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184134">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0705">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462213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1032394">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073894">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57772863">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727052">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103405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194779">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2400">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7892650">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79940312">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0329418">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7188762">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7826476">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728462">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2529615">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3741738">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4983179">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40100077">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 w:id="214650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4.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footer" Target="footer3.xm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38</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39</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
    <b:Year>2010</b:Year>
    <b:Volume>2</b:Volume>
    <b:BIBTEX_Entry>article</b:BIBTEX_Entry>
    <b:SourceType>JournalArticle</b:SourceType>
    <b:Title>Clustering stability: an overview</b:Title>
    <b:Tag>Luxburg</b:Tag>
    <b:Author>
      <b:Author>
        <b:NameList>
          <b:Person>
            <b:Last>Luxburg</b:Last>
            <b:First>Ulrike</b:First>
          </b:Person>
        </b:NameList>
      </b:Author>
    </b:Author>
    <b:Pages>235-274</b:Pages>
    <b:JournalName>Foundations and Trends in Machine Learning</b:JournalName>
    <b:Number>3</b:Number>
    <b:RefOrder>37</b:RefOrder>
  </b:Source>
</b:Sources>
</file>

<file path=customXml/itemProps1.xml><?xml version="1.0" encoding="utf-8"?>
<ds:datastoreItem xmlns:ds="http://schemas.openxmlformats.org/officeDocument/2006/customXml" ds:itemID="{C7D1D9D9-E5DE-4DEB-A195-748490481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5733</TotalTime>
  <Pages>55</Pages>
  <Words>14729</Words>
  <Characters>78364</Characters>
  <Application>Microsoft Office Word</Application>
  <DocSecurity>0</DocSecurity>
  <Lines>1451</Lines>
  <Paragraphs>616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68</cp:revision>
  <cp:lastPrinted>2019-08-07T11:24:00Z</cp:lastPrinted>
  <dcterms:created xsi:type="dcterms:W3CDTF">2019-07-31T11:09:00Z</dcterms:created>
  <dcterms:modified xsi:type="dcterms:W3CDTF">2019-08-07T11:25:00Z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